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82" w:rsidRDefault="006134DC" w:rsidP="006134DC">
      <w:pPr>
        <w:jc w:val="center"/>
        <w:rPr>
          <w:rFonts w:ascii="华文中宋" w:eastAsia="华文中宋" w:hAnsi="华文中宋"/>
          <w:b/>
          <w:sz w:val="36"/>
          <w:szCs w:val="36"/>
        </w:rPr>
      </w:pPr>
      <w:r w:rsidRPr="006134DC">
        <w:rPr>
          <w:rFonts w:ascii="华文中宋" w:eastAsia="华文中宋" w:hAnsi="华文中宋" w:hint="eastAsia"/>
          <w:b/>
          <w:sz w:val="36"/>
          <w:szCs w:val="36"/>
        </w:rPr>
        <w:t>关于</w:t>
      </w:r>
      <w:r w:rsidR="00ED0A5C">
        <w:rPr>
          <w:rFonts w:ascii="华文中宋" w:eastAsia="华文中宋" w:hAnsi="华文中宋" w:hint="eastAsia"/>
          <w:b/>
          <w:sz w:val="36"/>
          <w:szCs w:val="36"/>
        </w:rPr>
        <w:t>在</w:t>
      </w:r>
      <w:r w:rsidR="00B60823">
        <w:rPr>
          <w:rFonts w:ascii="华文中宋" w:eastAsia="华文中宋" w:hAnsi="华文中宋" w:hint="eastAsia"/>
          <w:b/>
          <w:sz w:val="36"/>
          <w:szCs w:val="36"/>
        </w:rPr>
        <w:t>我校</w:t>
      </w:r>
      <w:r w:rsidR="00ED0A5C">
        <w:rPr>
          <w:rFonts w:ascii="华文中宋" w:eastAsia="华文中宋" w:hAnsi="华文中宋" w:hint="eastAsia"/>
          <w:b/>
          <w:sz w:val="36"/>
          <w:szCs w:val="36"/>
        </w:rPr>
        <w:t>学生中间组建多媒体</w:t>
      </w:r>
      <w:r w:rsidRPr="006134DC">
        <w:rPr>
          <w:rFonts w:ascii="华文中宋" w:eastAsia="华文中宋" w:hAnsi="华文中宋" w:hint="eastAsia"/>
          <w:b/>
          <w:sz w:val="36"/>
          <w:szCs w:val="36"/>
        </w:rPr>
        <w:t>工作室的通知</w:t>
      </w:r>
    </w:p>
    <w:p w:rsidR="00B60823" w:rsidRDefault="00B60823" w:rsidP="006134DC">
      <w:pPr>
        <w:jc w:val="center"/>
        <w:rPr>
          <w:rFonts w:ascii="华文中宋" w:eastAsia="华文中宋" w:hAnsi="华文中宋"/>
          <w:b/>
          <w:sz w:val="36"/>
          <w:szCs w:val="36"/>
        </w:rPr>
      </w:pPr>
    </w:p>
    <w:p w:rsidR="00BB4606" w:rsidRPr="00BB4606" w:rsidRDefault="00ED0A5C" w:rsidP="00BB4606">
      <w:pPr>
        <w:spacing w:line="360" w:lineRule="auto"/>
        <w:rPr>
          <w:rFonts w:asciiTheme="minorEastAsia" w:hAnsiTheme="minorEastAsia"/>
          <w:sz w:val="28"/>
          <w:szCs w:val="28"/>
        </w:rPr>
      </w:pPr>
      <w:r>
        <w:rPr>
          <w:rFonts w:asciiTheme="minorEastAsia" w:hAnsiTheme="minorEastAsia" w:hint="eastAsia"/>
          <w:sz w:val="28"/>
          <w:szCs w:val="28"/>
        </w:rPr>
        <w:t>学院</w:t>
      </w:r>
      <w:r w:rsidR="00BB4606">
        <w:rPr>
          <w:rFonts w:asciiTheme="minorEastAsia" w:hAnsiTheme="minorEastAsia" w:hint="eastAsia"/>
          <w:sz w:val="28"/>
          <w:szCs w:val="28"/>
        </w:rPr>
        <w:t>团委</w:t>
      </w:r>
      <w:r w:rsidR="00BB4606" w:rsidRPr="00BB4606">
        <w:rPr>
          <w:rFonts w:asciiTheme="minorEastAsia" w:hAnsiTheme="minorEastAsia" w:hint="eastAsia"/>
          <w:sz w:val="28"/>
          <w:szCs w:val="28"/>
        </w:rPr>
        <w:t>：</w:t>
      </w:r>
    </w:p>
    <w:p w:rsidR="00BB4606" w:rsidRDefault="00B77715" w:rsidP="00F30FBF">
      <w:pPr>
        <w:spacing w:line="360" w:lineRule="auto"/>
        <w:ind w:firstLineChars="200" w:firstLine="560"/>
        <w:rPr>
          <w:rFonts w:asciiTheme="minorEastAsia" w:hAnsiTheme="minorEastAsia"/>
          <w:sz w:val="28"/>
          <w:szCs w:val="28"/>
        </w:rPr>
      </w:pPr>
      <w:r>
        <w:rPr>
          <w:rFonts w:asciiTheme="minorEastAsia" w:hAnsiTheme="minorEastAsia"/>
          <w:sz w:val="28"/>
          <w:szCs w:val="28"/>
        </w:rPr>
        <w:t>随着网络新媒体技术的不断发展，利用新媒体进行宣传工作已成为共青团日常工作的重要阵地和有力手段。</w:t>
      </w:r>
      <w:r w:rsidR="0050164D">
        <w:rPr>
          <w:rFonts w:asciiTheme="minorEastAsia" w:hAnsiTheme="minorEastAsia"/>
          <w:sz w:val="28"/>
          <w:szCs w:val="28"/>
        </w:rPr>
        <w:t>为了提高</w:t>
      </w:r>
      <w:r w:rsidR="00ED0A5C">
        <w:rPr>
          <w:rFonts w:asciiTheme="minorEastAsia" w:hAnsiTheme="minorEastAsia" w:hint="eastAsia"/>
          <w:sz w:val="28"/>
          <w:szCs w:val="28"/>
        </w:rPr>
        <w:t>学</w:t>
      </w:r>
      <w:r w:rsidR="0050164D">
        <w:rPr>
          <w:rFonts w:asciiTheme="minorEastAsia" w:hAnsiTheme="minorEastAsia"/>
          <w:sz w:val="28"/>
          <w:szCs w:val="28"/>
        </w:rPr>
        <w:t>校团委办公效率和技术水平，</w:t>
      </w:r>
      <w:r w:rsidR="00ED0A5C">
        <w:rPr>
          <w:rFonts w:asciiTheme="minorEastAsia" w:hAnsiTheme="minorEastAsia" w:hint="eastAsia"/>
          <w:sz w:val="28"/>
          <w:szCs w:val="28"/>
        </w:rPr>
        <w:t>丰富和提高我校共青团多媒体作品（影音文件、平面设计、APP应用和网站编程等）的来源和质量，</w:t>
      </w:r>
      <w:r w:rsidR="0050164D">
        <w:rPr>
          <w:rFonts w:asciiTheme="minorEastAsia" w:hAnsiTheme="minorEastAsia"/>
          <w:sz w:val="28"/>
          <w:szCs w:val="28"/>
        </w:rPr>
        <w:t>鼓励</w:t>
      </w:r>
      <w:r w:rsidR="00ED0A5C">
        <w:rPr>
          <w:rFonts w:asciiTheme="minorEastAsia" w:hAnsiTheme="minorEastAsia" w:hint="eastAsia"/>
          <w:sz w:val="28"/>
          <w:szCs w:val="28"/>
        </w:rPr>
        <w:t>我校</w:t>
      </w:r>
      <w:r w:rsidR="0050164D">
        <w:rPr>
          <w:rFonts w:asciiTheme="minorEastAsia" w:hAnsiTheme="minorEastAsia"/>
          <w:sz w:val="28"/>
          <w:szCs w:val="28"/>
        </w:rPr>
        <w:t>青年</w:t>
      </w:r>
      <w:r w:rsidR="00ED0A5C">
        <w:rPr>
          <w:rFonts w:asciiTheme="minorEastAsia" w:hAnsiTheme="minorEastAsia" w:hint="eastAsia"/>
          <w:sz w:val="28"/>
          <w:szCs w:val="28"/>
        </w:rPr>
        <w:t>自主</w:t>
      </w:r>
      <w:r w:rsidR="0050164D">
        <w:rPr>
          <w:rFonts w:asciiTheme="minorEastAsia" w:hAnsiTheme="minorEastAsia"/>
          <w:sz w:val="28"/>
          <w:szCs w:val="28"/>
        </w:rPr>
        <w:t>参与到共青团</w:t>
      </w:r>
      <w:r w:rsidR="00ED0A5C">
        <w:rPr>
          <w:rFonts w:asciiTheme="minorEastAsia" w:hAnsiTheme="minorEastAsia" w:hint="eastAsia"/>
          <w:sz w:val="28"/>
          <w:szCs w:val="28"/>
        </w:rPr>
        <w:t>宣传</w:t>
      </w:r>
      <w:r w:rsidR="00ED0A5C">
        <w:rPr>
          <w:rFonts w:asciiTheme="minorEastAsia" w:hAnsiTheme="minorEastAsia"/>
          <w:sz w:val="28"/>
          <w:szCs w:val="28"/>
        </w:rPr>
        <w:t>工作中来，</w:t>
      </w:r>
      <w:r w:rsidR="0050164D">
        <w:rPr>
          <w:rFonts w:asciiTheme="minorEastAsia" w:hAnsiTheme="minorEastAsia"/>
          <w:sz w:val="28"/>
          <w:szCs w:val="28"/>
        </w:rPr>
        <w:t>团委</w:t>
      </w:r>
      <w:r w:rsidR="00ED0A5C">
        <w:rPr>
          <w:rFonts w:asciiTheme="minorEastAsia" w:hAnsiTheme="minorEastAsia" w:hint="eastAsia"/>
          <w:sz w:val="28"/>
          <w:szCs w:val="28"/>
        </w:rPr>
        <w:t>决定在广大学生中间组建多媒体</w:t>
      </w:r>
      <w:r w:rsidR="0050164D">
        <w:rPr>
          <w:rFonts w:asciiTheme="minorEastAsia" w:hAnsiTheme="minorEastAsia"/>
          <w:sz w:val="28"/>
          <w:szCs w:val="28"/>
        </w:rPr>
        <w:t>工作室</w:t>
      </w:r>
      <w:r w:rsidR="00ED0A5C">
        <w:rPr>
          <w:rFonts w:asciiTheme="minorEastAsia" w:hAnsiTheme="minorEastAsia" w:hint="eastAsia"/>
          <w:sz w:val="28"/>
          <w:szCs w:val="28"/>
        </w:rPr>
        <w:t>。</w:t>
      </w:r>
    </w:p>
    <w:p w:rsidR="00ED0A5C" w:rsidRDefault="00ED0A5C" w:rsidP="00F30FB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今后团委在需要相关多媒体作品</w:t>
      </w:r>
      <w:r w:rsidR="00B60823">
        <w:rPr>
          <w:rFonts w:asciiTheme="minorEastAsia" w:hAnsiTheme="minorEastAsia" w:hint="eastAsia"/>
          <w:sz w:val="28"/>
          <w:szCs w:val="28"/>
        </w:rPr>
        <w:t>时</w:t>
      </w:r>
      <w:r>
        <w:rPr>
          <w:rFonts w:asciiTheme="minorEastAsia" w:hAnsiTheme="minorEastAsia" w:hint="eastAsia"/>
          <w:sz w:val="28"/>
          <w:szCs w:val="28"/>
        </w:rPr>
        <w:t>将通过团委宣传部平台面向各工作室进行</w:t>
      </w:r>
      <w:r w:rsidRPr="00B60823">
        <w:rPr>
          <w:rFonts w:asciiTheme="minorEastAsia" w:hAnsiTheme="minorEastAsia" w:hint="eastAsia"/>
          <w:b/>
          <w:sz w:val="28"/>
          <w:szCs w:val="28"/>
        </w:rPr>
        <w:t>招投标工作</w:t>
      </w:r>
      <w:r>
        <w:rPr>
          <w:rFonts w:asciiTheme="minorEastAsia" w:hAnsiTheme="minorEastAsia" w:hint="eastAsia"/>
          <w:sz w:val="28"/>
          <w:szCs w:val="28"/>
        </w:rPr>
        <w:t>，对于中标工作室的方案将予以</w:t>
      </w:r>
      <w:r w:rsidRPr="00B60823">
        <w:rPr>
          <w:rFonts w:asciiTheme="minorEastAsia" w:hAnsiTheme="minorEastAsia" w:hint="eastAsia"/>
          <w:b/>
          <w:sz w:val="28"/>
          <w:szCs w:val="28"/>
        </w:rPr>
        <w:t>一</w:t>
      </w:r>
      <w:r w:rsidR="00B60823" w:rsidRPr="00B60823">
        <w:rPr>
          <w:rFonts w:asciiTheme="minorEastAsia" w:hAnsiTheme="minorEastAsia" w:hint="eastAsia"/>
          <w:b/>
          <w:sz w:val="28"/>
          <w:szCs w:val="28"/>
        </w:rPr>
        <w:t>定额度的物质报偿</w:t>
      </w:r>
      <w:r w:rsidR="00B60823">
        <w:rPr>
          <w:rFonts w:asciiTheme="minorEastAsia" w:hAnsiTheme="minorEastAsia" w:hint="eastAsia"/>
          <w:sz w:val="28"/>
          <w:szCs w:val="28"/>
        </w:rPr>
        <w:t>作为奖励，特别优秀的作品还将</w:t>
      </w:r>
      <w:r w:rsidR="00B60823" w:rsidRPr="00B60823">
        <w:rPr>
          <w:rFonts w:asciiTheme="minorEastAsia" w:hAnsiTheme="minorEastAsia" w:hint="eastAsia"/>
          <w:b/>
          <w:sz w:val="28"/>
          <w:szCs w:val="28"/>
        </w:rPr>
        <w:t>颁发优秀证书并向市里推荐参赛</w:t>
      </w:r>
      <w:r w:rsidR="00B60823">
        <w:rPr>
          <w:rFonts w:asciiTheme="minorEastAsia" w:hAnsiTheme="minorEastAsia" w:hint="eastAsia"/>
          <w:sz w:val="28"/>
          <w:szCs w:val="28"/>
        </w:rPr>
        <w:t>。</w:t>
      </w:r>
    </w:p>
    <w:p w:rsidR="00B60823" w:rsidRDefault="00B60823" w:rsidP="00F30FBF">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希望各院团委、特别是有技术特长的学院鼓励学生积极踊跃自主申报成立工作室，具体安排见附件。</w:t>
      </w:r>
    </w:p>
    <w:p w:rsidR="00C70B4D" w:rsidRPr="00F55DC9" w:rsidRDefault="00C70B4D" w:rsidP="009D622C">
      <w:pPr>
        <w:spacing w:line="360" w:lineRule="auto"/>
        <w:ind w:firstLineChars="200" w:firstLine="560"/>
        <w:rPr>
          <w:rFonts w:ascii="楷体_GB2312" w:eastAsia="楷体_GB2312" w:hAnsiTheme="minorEastAsia"/>
          <w:sz w:val="28"/>
          <w:szCs w:val="28"/>
        </w:rPr>
      </w:pPr>
      <w:r w:rsidRPr="00F55DC9">
        <w:rPr>
          <w:rFonts w:ascii="楷体_GB2312" w:eastAsia="楷体_GB2312" w:hAnsiTheme="minorEastAsia" w:hint="eastAsia"/>
          <w:sz w:val="28"/>
          <w:szCs w:val="28"/>
        </w:rPr>
        <w:t>附1：</w:t>
      </w:r>
      <w:r w:rsidR="00B60823">
        <w:rPr>
          <w:rFonts w:ascii="楷体_GB2312" w:eastAsia="楷体_GB2312" w:hAnsiTheme="minorEastAsia" w:hint="eastAsia"/>
          <w:sz w:val="28"/>
          <w:szCs w:val="28"/>
        </w:rPr>
        <w:t>南开大学学生多媒体</w:t>
      </w:r>
      <w:r w:rsidRPr="00C70B4D">
        <w:rPr>
          <w:rFonts w:ascii="楷体_GB2312" w:eastAsia="楷体_GB2312" w:hAnsiTheme="minorEastAsia" w:hint="eastAsia"/>
          <w:sz w:val="28"/>
          <w:szCs w:val="28"/>
        </w:rPr>
        <w:t>工作室申请表</w:t>
      </w:r>
    </w:p>
    <w:p w:rsidR="00C70B4D" w:rsidRPr="00F55DC9" w:rsidRDefault="00C70B4D" w:rsidP="00C70B4D">
      <w:pPr>
        <w:spacing w:line="360" w:lineRule="auto"/>
        <w:ind w:firstLineChars="200" w:firstLine="560"/>
        <w:rPr>
          <w:rFonts w:ascii="楷体_GB2312" w:eastAsia="楷体_GB2312" w:hAnsiTheme="minorEastAsia"/>
          <w:sz w:val="28"/>
          <w:szCs w:val="28"/>
        </w:rPr>
      </w:pPr>
      <w:r w:rsidRPr="00F55DC9">
        <w:rPr>
          <w:rFonts w:ascii="楷体_GB2312" w:eastAsia="楷体_GB2312" w:hAnsiTheme="minorEastAsia" w:hint="eastAsia"/>
          <w:sz w:val="28"/>
          <w:szCs w:val="28"/>
        </w:rPr>
        <w:t>附2：</w:t>
      </w:r>
      <w:r w:rsidR="00B60823">
        <w:rPr>
          <w:rFonts w:ascii="楷体_GB2312" w:eastAsia="楷体_GB2312" w:hAnsiTheme="minorEastAsia" w:hint="eastAsia"/>
          <w:sz w:val="28"/>
          <w:szCs w:val="28"/>
        </w:rPr>
        <w:t>南开大学学生多媒体</w:t>
      </w:r>
      <w:r w:rsidRPr="00C70B4D">
        <w:rPr>
          <w:rFonts w:ascii="楷体_GB2312" w:eastAsia="楷体_GB2312" w:hAnsiTheme="minorEastAsia" w:hint="eastAsia"/>
          <w:sz w:val="28"/>
          <w:szCs w:val="28"/>
        </w:rPr>
        <w:t>工作室工作制度</w:t>
      </w:r>
    </w:p>
    <w:p w:rsidR="00C70B4D" w:rsidRDefault="00C70B4D" w:rsidP="00C70B4D">
      <w:pPr>
        <w:spacing w:line="360" w:lineRule="auto"/>
        <w:ind w:firstLineChars="200" w:firstLine="560"/>
        <w:rPr>
          <w:rFonts w:ascii="楷体_GB2312" w:eastAsia="楷体_GB2312" w:hAnsiTheme="minorEastAsia"/>
          <w:sz w:val="28"/>
          <w:szCs w:val="28"/>
        </w:rPr>
      </w:pPr>
      <w:r w:rsidRPr="00F55DC9">
        <w:rPr>
          <w:rFonts w:ascii="楷体_GB2312" w:eastAsia="楷体_GB2312" w:hAnsiTheme="minorEastAsia" w:hint="eastAsia"/>
          <w:sz w:val="28"/>
          <w:szCs w:val="28"/>
        </w:rPr>
        <w:t>附3：</w:t>
      </w:r>
      <w:r w:rsidR="00B60823">
        <w:rPr>
          <w:rFonts w:ascii="楷体_GB2312" w:eastAsia="楷体_GB2312" w:hAnsiTheme="minorEastAsia" w:hint="eastAsia"/>
          <w:sz w:val="28"/>
          <w:szCs w:val="28"/>
        </w:rPr>
        <w:t>南开大学学生多媒体</w:t>
      </w:r>
      <w:r w:rsidRPr="00C70B4D">
        <w:rPr>
          <w:rFonts w:ascii="楷体_GB2312" w:eastAsia="楷体_GB2312" w:hAnsiTheme="minorEastAsia" w:hint="eastAsia"/>
          <w:sz w:val="28"/>
          <w:szCs w:val="28"/>
        </w:rPr>
        <w:t>工作室评比制度</w:t>
      </w:r>
    </w:p>
    <w:p w:rsidR="00C70B4D" w:rsidRDefault="00C70B4D" w:rsidP="00C70B4D">
      <w:pPr>
        <w:spacing w:line="360" w:lineRule="auto"/>
        <w:rPr>
          <w:rFonts w:ascii="楷体_GB2312" w:eastAsia="楷体_GB2312" w:hAnsiTheme="minorEastAsia"/>
          <w:sz w:val="28"/>
          <w:szCs w:val="28"/>
        </w:rPr>
      </w:pPr>
    </w:p>
    <w:p w:rsidR="00C70B4D" w:rsidRPr="00F55DC9" w:rsidRDefault="00C70B4D" w:rsidP="00B60823">
      <w:pPr>
        <w:wordWrap w:val="0"/>
        <w:spacing w:line="360" w:lineRule="auto"/>
        <w:ind w:right="840"/>
        <w:jc w:val="right"/>
        <w:rPr>
          <w:rFonts w:asciiTheme="minorEastAsia" w:hAnsiTheme="minorEastAsia"/>
          <w:sz w:val="28"/>
          <w:szCs w:val="28"/>
        </w:rPr>
      </w:pPr>
      <w:r w:rsidRPr="00F55DC9">
        <w:rPr>
          <w:rFonts w:asciiTheme="minorEastAsia" w:hAnsiTheme="minorEastAsia" w:hint="eastAsia"/>
          <w:sz w:val="28"/>
          <w:szCs w:val="28"/>
        </w:rPr>
        <w:t>团</w:t>
      </w:r>
      <w:r w:rsidR="00B60823">
        <w:rPr>
          <w:rFonts w:asciiTheme="minorEastAsia" w:hAnsiTheme="minorEastAsia" w:hint="eastAsia"/>
          <w:sz w:val="28"/>
          <w:szCs w:val="28"/>
        </w:rPr>
        <w:t xml:space="preserve">  </w:t>
      </w:r>
      <w:r w:rsidRPr="00F55DC9">
        <w:rPr>
          <w:rFonts w:asciiTheme="minorEastAsia" w:hAnsiTheme="minorEastAsia" w:hint="eastAsia"/>
          <w:sz w:val="28"/>
          <w:szCs w:val="28"/>
        </w:rPr>
        <w:t xml:space="preserve">委 </w:t>
      </w:r>
      <w:r w:rsidR="00662853">
        <w:rPr>
          <w:rFonts w:asciiTheme="minorEastAsia" w:hAnsiTheme="minorEastAsia" w:hint="eastAsia"/>
          <w:sz w:val="28"/>
          <w:szCs w:val="28"/>
        </w:rPr>
        <w:t xml:space="preserve">  </w:t>
      </w:r>
      <w:r w:rsidRPr="00F55DC9">
        <w:rPr>
          <w:rFonts w:asciiTheme="minorEastAsia" w:hAnsiTheme="minorEastAsia" w:hint="eastAsia"/>
          <w:sz w:val="28"/>
          <w:szCs w:val="28"/>
        </w:rPr>
        <w:t xml:space="preserve">  </w:t>
      </w:r>
    </w:p>
    <w:p w:rsidR="00C70B4D" w:rsidRDefault="00C70B4D" w:rsidP="00662853">
      <w:pPr>
        <w:wordWrap w:val="0"/>
        <w:spacing w:line="360" w:lineRule="auto"/>
        <w:ind w:right="140"/>
        <w:jc w:val="right"/>
        <w:rPr>
          <w:rFonts w:asciiTheme="minorEastAsia" w:hAnsiTheme="minorEastAsia"/>
          <w:sz w:val="28"/>
          <w:szCs w:val="28"/>
        </w:rPr>
      </w:pPr>
      <w:r w:rsidRPr="00F55DC9">
        <w:rPr>
          <w:rFonts w:asciiTheme="minorEastAsia" w:hAnsiTheme="minorEastAsia" w:hint="eastAsia"/>
          <w:sz w:val="28"/>
          <w:szCs w:val="28"/>
        </w:rPr>
        <w:t>2014年</w:t>
      </w:r>
      <w:r>
        <w:rPr>
          <w:rFonts w:asciiTheme="minorEastAsia" w:hAnsiTheme="minorEastAsia" w:hint="eastAsia"/>
          <w:sz w:val="28"/>
          <w:szCs w:val="28"/>
        </w:rPr>
        <w:t>9</w:t>
      </w:r>
      <w:r w:rsidRPr="00F55DC9">
        <w:rPr>
          <w:rFonts w:asciiTheme="minorEastAsia" w:hAnsiTheme="minorEastAsia" w:hint="eastAsia"/>
          <w:sz w:val="28"/>
          <w:szCs w:val="28"/>
        </w:rPr>
        <w:t>月</w:t>
      </w:r>
      <w:r>
        <w:rPr>
          <w:rFonts w:asciiTheme="minorEastAsia" w:hAnsiTheme="minorEastAsia" w:hint="eastAsia"/>
          <w:sz w:val="28"/>
          <w:szCs w:val="28"/>
        </w:rPr>
        <w:t>14</w:t>
      </w:r>
      <w:r w:rsidRPr="00F55DC9">
        <w:rPr>
          <w:rFonts w:asciiTheme="minorEastAsia" w:hAnsiTheme="minorEastAsia" w:hint="eastAsia"/>
          <w:sz w:val="28"/>
          <w:szCs w:val="28"/>
        </w:rPr>
        <w:t xml:space="preserve">日 </w:t>
      </w:r>
      <w:r w:rsidR="00662853">
        <w:rPr>
          <w:rFonts w:asciiTheme="minorEastAsia" w:hAnsiTheme="minorEastAsia" w:hint="eastAsia"/>
          <w:sz w:val="28"/>
          <w:szCs w:val="28"/>
        </w:rPr>
        <w:t xml:space="preserve">    </w:t>
      </w:r>
    </w:p>
    <w:p w:rsidR="009D622C" w:rsidRDefault="009D622C" w:rsidP="009D622C">
      <w:pPr>
        <w:spacing w:line="360" w:lineRule="auto"/>
        <w:ind w:right="140"/>
        <w:jc w:val="right"/>
        <w:rPr>
          <w:rFonts w:asciiTheme="minorEastAsia" w:hAnsiTheme="minorEastAsia"/>
          <w:sz w:val="28"/>
          <w:szCs w:val="28"/>
        </w:rPr>
      </w:pPr>
    </w:p>
    <w:tbl>
      <w:tblPr>
        <w:tblpPr w:leftFromText="180" w:rightFromText="180" w:vertAnchor="page" w:horzAnchor="margin" w:tblpXSpec="center" w:tblpY="246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745"/>
        <w:gridCol w:w="280"/>
        <w:gridCol w:w="713"/>
        <w:gridCol w:w="709"/>
        <w:gridCol w:w="708"/>
        <w:gridCol w:w="710"/>
        <w:gridCol w:w="282"/>
        <w:gridCol w:w="1277"/>
        <w:gridCol w:w="1134"/>
        <w:gridCol w:w="851"/>
        <w:gridCol w:w="283"/>
        <w:gridCol w:w="1666"/>
      </w:tblGrid>
      <w:tr w:rsidR="009D622C" w:rsidRPr="00484AB4" w:rsidTr="00204C99">
        <w:trPr>
          <w:trHeight w:val="567"/>
        </w:trPr>
        <w:tc>
          <w:tcPr>
            <w:tcW w:w="496" w:type="dxa"/>
            <w:vMerge w:val="restart"/>
            <w:vAlign w:val="center"/>
          </w:tcPr>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lastRenderedPageBreak/>
              <w:t>工作室情况</w:t>
            </w:r>
          </w:p>
        </w:tc>
        <w:tc>
          <w:tcPr>
            <w:tcW w:w="1025" w:type="dxa"/>
            <w:gridSpan w:val="2"/>
            <w:vAlign w:val="center"/>
          </w:tcPr>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名</w:t>
            </w:r>
            <w:r>
              <w:rPr>
                <w:rFonts w:ascii="黑体" w:eastAsia="黑体" w:hAnsi="黑体" w:cs="宋体" w:hint="eastAsia"/>
                <w:b/>
                <w:bCs/>
                <w:color w:val="000000"/>
                <w:kern w:val="0"/>
                <w:sz w:val="24"/>
              </w:rPr>
              <w:t xml:space="preserve"> </w:t>
            </w:r>
            <w:r w:rsidRPr="00A55812">
              <w:rPr>
                <w:rFonts w:ascii="黑体" w:eastAsia="黑体" w:hAnsi="黑体" w:cs="宋体" w:hint="eastAsia"/>
                <w:b/>
                <w:bCs/>
                <w:color w:val="000000"/>
                <w:kern w:val="0"/>
                <w:sz w:val="24"/>
              </w:rPr>
              <w:t>称</w:t>
            </w:r>
          </w:p>
        </w:tc>
        <w:tc>
          <w:tcPr>
            <w:tcW w:w="8333" w:type="dxa"/>
            <w:gridSpan w:val="10"/>
            <w:tcBorders>
              <w:bottom w:val="single" w:sz="4" w:space="0" w:color="auto"/>
            </w:tcBorders>
            <w:vAlign w:val="center"/>
          </w:tcPr>
          <w:p w:rsidR="009D622C" w:rsidRPr="00D640A5" w:rsidRDefault="009D622C" w:rsidP="00204C99">
            <w:pPr>
              <w:spacing w:line="360" w:lineRule="auto"/>
              <w:ind w:firstLineChars="200" w:firstLine="480"/>
              <w:jc w:val="center"/>
              <w:rPr>
                <w:rFonts w:ascii="仿宋_GB2312" w:eastAsia="仿宋_GB2312"/>
                <w:sz w:val="24"/>
              </w:rPr>
            </w:pPr>
          </w:p>
        </w:tc>
      </w:tr>
      <w:tr w:rsidR="009D622C" w:rsidRPr="009C26DD" w:rsidTr="00204C99">
        <w:trPr>
          <w:trHeight w:val="567"/>
        </w:trPr>
        <w:tc>
          <w:tcPr>
            <w:tcW w:w="496" w:type="dxa"/>
            <w:vMerge/>
            <w:vAlign w:val="center"/>
          </w:tcPr>
          <w:p w:rsidR="009D622C" w:rsidRPr="00484AB4" w:rsidRDefault="009D622C" w:rsidP="00204C99">
            <w:pPr>
              <w:widowControl/>
              <w:spacing w:after="240"/>
              <w:jc w:val="center"/>
              <w:rPr>
                <w:rFonts w:ascii="楷体_GB2312" w:eastAsia="楷体_GB2312" w:hAnsi="宋体" w:cs="宋体"/>
                <w:b/>
                <w:bCs/>
                <w:color w:val="000000"/>
                <w:kern w:val="0"/>
                <w:sz w:val="24"/>
              </w:rPr>
            </w:pPr>
          </w:p>
        </w:tc>
        <w:tc>
          <w:tcPr>
            <w:tcW w:w="1025" w:type="dxa"/>
            <w:gridSpan w:val="2"/>
            <w:vAlign w:val="center"/>
          </w:tcPr>
          <w:p w:rsidR="009D622C" w:rsidRDefault="009D622C" w:rsidP="00204C99">
            <w:pPr>
              <w:widowControl/>
              <w:jc w:val="center"/>
              <w:rPr>
                <w:rFonts w:ascii="黑体" w:eastAsia="黑体" w:hAnsi="黑体" w:cs="宋体"/>
                <w:b/>
                <w:bCs/>
                <w:color w:val="000000"/>
                <w:kern w:val="0"/>
                <w:sz w:val="24"/>
              </w:rPr>
            </w:pPr>
            <w:r w:rsidRPr="00A133B9">
              <w:rPr>
                <w:rFonts w:ascii="黑体" w:eastAsia="黑体" w:hAnsi="黑体" w:cs="宋体" w:hint="eastAsia"/>
                <w:b/>
                <w:bCs/>
                <w:color w:val="000000"/>
                <w:kern w:val="0"/>
                <w:sz w:val="24"/>
              </w:rPr>
              <w:t>业务</w:t>
            </w:r>
          </w:p>
          <w:p w:rsidR="009D622C" w:rsidRPr="00A133B9" w:rsidRDefault="009D622C" w:rsidP="00204C99">
            <w:pPr>
              <w:widowControl/>
              <w:jc w:val="center"/>
              <w:rPr>
                <w:rFonts w:ascii="黑体" w:eastAsia="黑体" w:hAnsi="黑体" w:cs="宋体"/>
                <w:b/>
                <w:bCs/>
                <w:color w:val="000000"/>
                <w:kern w:val="0"/>
                <w:sz w:val="24"/>
              </w:rPr>
            </w:pPr>
            <w:r w:rsidRPr="00A133B9">
              <w:rPr>
                <w:rFonts w:ascii="黑体" w:eastAsia="黑体" w:hAnsi="黑体" w:cs="宋体" w:hint="eastAsia"/>
                <w:b/>
                <w:bCs/>
                <w:color w:val="000000"/>
                <w:kern w:val="0"/>
                <w:sz w:val="24"/>
              </w:rPr>
              <w:t>范围</w:t>
            </w:r>
          </w:p>
        </w:tc>
        <w:tc>
          <w:tcPr>
            <w:tcW w:w="8333" w:type="dxa"/>
            <w:gridSpan w:val="10"/>
            <w:tcBorders>
              <w:top w:val="single" w:sz="4" w:space="0" w:color="auto"/>
            </w:tcBorders>
            <w:vAlign w:val="center"/>
          </w:tcPr>
          <w:p w:rsidR="009D622C" w:rsidRDefault="009D622C" w:rsidP="00204C99">
            <w:pPr>
              <w:widowControl/>
              <w:jc w:val="center"/>
              <w:rPr>
                <w:rFonts w:ascii="楷体_GB2312" w:eastAsia="楷体_GB2312" w:hAnsi="宋体" w:cs="宋体"/>
                <w:color w:val="000000"/>
                <w:kern w:val="0"/>
                <w:sz w:val="24"/>
              </w:rPr>
            </w:pPr>
            <w:r w:rsidRPr="00484AB4">
              <w:rPr>
                <w:rFonts w:ascii="楷体_GB2312" w:eastAsia="楷体_GB2312" w:hAnsi="宋体" w:cs="宋体"/>
                <w:color w:val="000000"/>
                <w:kern w:val="0"/>
                <w:sz w:val="24"/>
              </w:rPr>
              <w:t>□</w:t>
            </w:r>
            <w:r w:rsidRPr="00A55812">
              <w:rPr>
                <w:rFonts w:ascii="黑体" w:eastAsia="黑体" w:hAnsi="黑体" w:cs="宋体" w:hint="eastAsia"/>
                <w:b/>
                <w:bCs/>
                <w:color w:val="000000"/>
                <w:kern w:val="0"/>
                <w:sz w:val="24"/>
              </w:rPr>
              <w:t>平面设计</w:t>
            </w:r>
            <w:r>
              <w:rPr>
                <w:rFonts w:ascii="楷体_GB2312" w:eastAsia="楷体_GB2312" w:hAnsi="宋体" w:cs="宋体" w:hint="eastAsia"/>
                <w:color w:val="000000"/>
                <w:kern w:val="0"/>
                <w:sz w:val="24"/>
              </w:rPr>
              <w:t xml:space="preserve">  </w:t>
            </w:r>
            <w:r w:rsidRPr="00484AB4">
              <w:rPr>
                <w:rFonts w:ascii="楷体_GB2312" w:eastAsia="楷体_GB2312" w:hAnsi="宋体" w:cs="宋体"/>
                <w:color w:val="000000"/>
                <w:kern w:val="0"/>
                <w:sz w:val="24"/>
              </w:rPr>
              <w:t>□</w:t>
            </w:r>
            <w:r w:rsidRPr="00A55812">
              <w:rPr>
                <w:rFonts w:ascii="黑体" w:eastAsia="黑体" w:hAnsi="黑体" w:cs="宋体"/>
                <w:b/>
                <w:bCs/>
                <w:color w:val="000000"/>
                <w:kern w:val="0"/>
                <w:sz w:val="24"/>
              </w:rPr>
              <w:t>视频制作</w:t>
            </w:r>
            <w:r w:rsidRPr="00484AB4">
              <w:rPr>
                <w:rFonts w:ascii="楷体_GB2312" w:eastAsia="楷体_GB2312" w:hAnsi="宋体" w:cs="宋体"/>
                <w:color w:val="000000"/>
                <w:kern w:val="0"/>
                <w:sz w:val="24"/>
              </w:rPr>
              <w:t xml:space="preserve"> </w:t>
            </w:r>
            <w:r>
              <w:rPr>
                <w:rFonts w:ascii="楷体_GB2312" w:eastAsia="楷体_GB2312" w:hAnsi="宋体" w:cs="宋体" w:hint="eastAsia"/>
                <w:color w:val="000000"/>
                <w:kern w:val="0"/>
                <w:sz w:val="24"/>
              </w:rPr>
              <w:t xml:space="preserve"> </w:t>
            </w:r>
            <w:r w:rsidRPr="00484AB4">
              <w:rPr>
                <w:rFonts w:ascii="楷体_GB2312" w:eastAsia="楷体_GB2312" w:hAnsi="宋体" w:cs="宋体"/>
                <w:color w:val="000000"/>
                <w:kern w:val="0"/>
                <w:sz w:val="24"/>
              </w:rPr>
              <w:t xml:space="preserve"> </w:t>
            </w:r>
            <w:r w:rsidRPr="00484AB4">
              <w:rPr>
                <w:rFonts w:ascii="楷体_GB2312" w:eastAsia="楷体_GB2312" w:hAnsi="宋体" w:cs="宋体"/>
                <w:color w:val="000000"/>
                <w:kern w:val="0"/>
                <w:sz w:val="24"/>
              </w:rPr>
              <w:t>□</w:t>
            </w:r>
            <w:r w:rsidRPr="00A55812">
              <w:rPr>
                <w:rFonts w:ascii="黑体" w:eastAsia="黑体" w:hAnsi="黑体" w:cs="宋体"/>
                <w:b/>
                <w:bCs/>
                <w:color w:val="000000"/>
                <w:kern w:val="0"/>
                <w:sz w:val="24"/>
              </w:rPr>
              <w:t>APP应用开发</w:t>
            </w:r>
            <w:r>
              <w:rPr>
                <w:rFonts w:ascii="楷体_GB2312" w:eastAsia="楷体_GB2312" w:hAnsi="宋体" w:cs="宋体" w:hint="eastAsia"/>
                <w:color w:val="000000"/>
                <w:kern w:val="0"/>
                <w:sz w:val="24"/>
              </w:rPr>
              <w:t xml:space="preserve">  </w:t>
            </w:r>
            <w:r w:rsidRPr="00484AB4">
              <w:rPr>
                <w:rFonts w:ascii="楷体_GB2312" w:eastAsia="楷体_GB2312" w:hAnsi="宋体" w:cs="宋体"/>
                <w:color w:val="000000"/>
                <w:kern w:val="0"/>
                <w:sz w:val="24"/>
              </w:rPr>
              <w:t>□</w:t>
            </w:r>
            <w:r w:rsidRPr="00A55812">
              <w:rPr>
                <w:rFonts w:ascii="黑体" w:eastAsia="黑体" w:hAnsi="黑体" w:cs="宋体"/>
                <w:b/>
                <w:bCs/>
                <w:color w:val="000000"/>
                <w:kern w:val="0"/>
                <w:sz w:val="24"/>
              </w:rPr>
              <w:t>网页网站开发</w:t>
            </w:r>
            <w:r>
              <w:rPr>
                <w:rFonts w:ascii="楷体_GB2312" w:eastAsia="楷体_GB2312" w:hAnsi="宋体" w:cs="宋体" w:hint="eastAsia"/>
                <w:color w:val="000000"/>
                <w:kern w:val="0"/>
                <w:sz w:val="24"/>
              </w:rPr>
              <w:t xml:space="preserve">  </w:t>
            </w:r>
          </w:p>
          <w:p w:rsidR="009D622C" w:rsidRPr="00A133B9" w:rsidRDefault="009D622C" w:rsidP="00204C99">
            <w:pPr>
              <w:widowControl/>
              <w:jc w:val="center"/>
              <w:rPr>
                <w:rFonts w:ascii="黑体" w:eastAsia="黑体" w:hAnsi="黑体" w:cs="宋体"/>
                <w:b/>
                <w:bCs/>
                <w:color w:val="000000"/>
                <w:kern w:val="0"/>
                <w:sz w:val="24"/>
              </w:rPr>
            </w:pPr>
            <w:r w:rsidRPr="00484AB4">
              <w:rPr>
                <w:rFonts w:ascii="楷体_GB2312" w:eastAsia="楷体_GB2312" w:hAnsi="宋体" w:cs="宋体"/>
                <w:color w:val="000000"/>
                <w:kern w:val="0"/>
                <w:sz w:val="24"/>
              </w:rPr>
              <w:t>□</w:t>
            </w:r>
            <w:r w:rsidRPr="00A55812">
              <w:rPr>
                <w:rFonts w:ascii="黑体" w:eastAsia="黑体" w:hAnsi="黑体" w:cs="宋体"/>
                <w:b/>
                <w:bCs/>
                <w:color w:val="000000"/>
                <w:kern w:val="0"/>
                <w:sz w:val="24"/>
              </w:rPr>
              <w:t>其他</w:t>
            </w:r>
            <w:r>
              <w:rPr>
                <w:rFonts w:ascii="黑体" w:eastAsia="黑体" w:hAnsi="黑体" w:cs="宋体" w:hint="eastAsia"/>
                <w:b/>
                <w:bCs/>
                <w:color w:val="000000"/>
                <w:kern w:val="0"/>
                <w:sz w:val="24"/>
              </w:rPr>
              <w:t>（请注明） _____________________________ （可多选）</w:t>
            </w:r>
          </w:p>
        </w:tc>
      </w:tr>
      <w:tr w:rsidR="009D622C" w:rsidRPr="00484AB4" w:rsidTr="00204C99">
        <w:trPr>
          <w:trHeight w:val="567"/>
        </w:trPr>
        <w:tc>
          <w:tcPr>
            <w:tcW w:w="496" w:type="dxa"/>
            <w:vMerge/>
            <w:vAlign w:val="center"/>
          </w:tcPr>
          <w:p w:rsidR="009D622C" w:rsidRPr="00484AB4" w:rsidRDefault="009D622C" w:rsidP="00204C99">
            <w:pPr>
              <w:widowControl/>
              <w:spacing w:after="240"/>
              <w:jc w:val="center"/>
              <w:rPr>
                <w:rFonts w:ascii="楷体_GB2312" w:eastAsia="楷体_GB2312" w:hAnsi="宋体" w:cs="宋体"/>
                <w:b/>
                <w:bCs/>
                <w:color w:val="000000"/>
                <w:kern w:val="0"/>
                <w:sz w:val="24"/>
              </w:rPr>
            </w:pPr>
          </w:p>
        </w:tc>
        <w:tc>
          <w:tcPr>
            <w:tcW w:w="1025" w:type="dxa"/>
            <w:gridSpan w:val="2"/>
            <w:vAlign w:val="center"/>
          </w:tcPr>
          <w:p w:rsidR="009D622C" w:rsidRDefault="009D622C" w:rsidP="00204C99">
            <w:pPr>
              <w:widowControl/>
              <w:jc w:val="center"/>
              <w:rPr>
                <w:rFonts w:ascii="黑体" w:eastAsia="黑体" w:hAnsi="黑体" w:cs="宋体"/>
                <w:b/>
                <w:bCs/>
                <w:color w:val="000000"/>
                <w:kern w:val="0"/>
                <w:sz w:val="24"/>
              </w:rPr>
            </w:pPr>
            <w:r>
              <w:rPr>
                <w:rFonts w:ascii="黑体" w:eastAsia="黑体" w:hAnsi="黑体" w:cs="宋体" w:hint="eastAsia"/>
                <w:b/>
                <w:bCs/>
                <w:color w:val="000000"/>
                <w:kern w:val="0"/>
                <w:sz w:val="24"/>
              </w:rPr>
              <w:t>工作</w:t>
            </w:r>
          </w:p>
          <w:p w:rsidR="009D622C" w:rsidRPr="00D640A5" w:rsidRDefault="009D622C" w:rsidP="00204C99">
            <w:pPr>
              <w:widowControl/>
              <w:jc w:val="center"/>
              <w:rPr>
                <w:rFonts w:ascii="仿宋_GB2312" w:eastAsia="仿宋_GB2312"/>
                <w:sz w:val="24"/>
              </w:rPr>
            </w:pPr>
            <w:r w:rsidRPr="00A55812">
              <w:rPr>
                <w:rFonts w:ascii="黑体" w:eastAsia="黑体" w:hAnsi="黑体" w:cs="宋体" w:hint="eastAsia"/>
                <w:b/>
                <w:bCs/>
                <w:color w:val="000000"/>
                <w:kern w:val="0"/>
                <w:sz w:val="24"/>
              </w:rPr>
              <w:t>邮箱</w:t>
            </w:r>
          </w:p>
        </w:tc>
        <w:tc>
          <w:tcPr>
            <w:tcW w:w="8333" w:type="dxa"/>
            <w:gridSpan w:val="10"/>
            <w:vAlign w:val="center"/>
          </w:tcPr>
          <w:p w:rsidR="009D622C" w:rsidRPr="00D640A5" w:rsidRDefault="009D622C" w:rsidP="00204C99">
            <w:pPr>
              <w:widowControl/>
              <w:jc w:val="center"/>
              <w:rPr>
                <w:rFonts w:ascii="仿宋_GB2312" w:eastAsia="仿宋_GB2312"/>
                <w:sz w:val="24"/>
              </w:rPr>
            </w:pPr>
          </w:p>
        </w:tc>
      </w:tr>
      <w:tr w:rsidR="009D622C" w:rsidRPr="00484AB4" w:rsidTr="00204C99">
        <w:trPr>
          <w:trHeight w:val="642"/>
        </w:trPr>
        <w:tc>
          <w:tcPr>
            <w:tcW w:w="496" w:type="dxa"/>
            <w:vMerge/>
            <w:vAlign w:val="center"/>
          </w:tcPr>
          <w:p w:rsidR="009D622C" w:rsidRPr="00484AB4" w:rsidRDefault="009D622C" w:rsidP="00204C99">
            <w:pPr>
              <w:widowControl/>
              <w:spacing w:after="240"/>
              <w:jc w:val="center"/>
              <w:rPr>
                <w:rFonts w:ascii="楷体_GB2312" w:eastAsia="楷体_GB2312" w:hAnsi="宋体" w:cs="宋体"/>
                <w:b/>
                <w:bCs/>
                <w:color w:val="000000"/>
                <w:kern w:val="0"/>
                <w:sz w:val="24"/>
              </w:rPr>
            </w:pPr>
          </w:p>
        </w:tc>
        <w:tc>
          <w:tcPr>
            <w:tcW w:w="1025" w:type="dxa"/>
            <w:gridSpan w:val="2"/>
            <w:vAlign w:val="center"/>
          </w:tcPr>
          <w:p w:rsidR="009D622C" w:rsidRPr="00484AB4" w:rsidRDefault="009D622C" w:rsidP="00204C99">
            <w:pPr>
              <w:widowControl/>
              <w:jc w:val="center"/>
              <w:rPr>
                <w:rFonts w:ascii="仿宋_GB2312" w:eastAsia="仿宋_GB2312" w:hAnsi="宋体" w:cs="宋体"/>
                <w:bCs/>
                <w:color w:val="000000"/>
                <w:kern w:val="0"/>
                <w:sz w:val="24"/>
              </w:rPr>
            </w:pPr>
            <w:r w:rsidRPr="00A55812">
              <w:rPr>
                <w:rFonts w:ascii="黑体" w:eastAsia="黑体" w:hAnsi="黑体" w:cs="宋体" w:hint="eastAsia"/>
                <w:b/>
                <w:bCs/>
                <w:color w:val="000000"/>
                <w:kern w:val="0"/>
                <w:sz w:val="24"/>
              </w:rPr>
              <w:t>人</w:t>
            </w:r>
            <w:r>
              <w:rPr>
                <w:rFonts w:ascii="黑体" w:eastAsia="黑体" w:hAnsi="黑体" w:cs="宋体" w:hint="eastAsia"/>
                <w:b/>
                <w:bCs/>
                <w:color w:val="000000"/>
                <w:kern w:val="0"/>
                <w:sz w:val="24"/>
              </w:rPr>
              <w:t xml:space="preserve"> </w:t>
            </w:r>
            <w:r w:rsidRPr="00A55812">
              <w:rPr>
                <w:rFonts w:ascii="黑体" w:eastAsia="黑体" w:hAnsi="黑体" w:cs="宋体" w:hint="eastAsia"/>
                <w:b/>
                <w:bCs/>
                <w:color w:val="000000"/>
                <w:kern w:val="0"/>
                <w:sz w:val="24"/>
              </w:rPr>
              <w:t>数</w:t>
            </w:r>
          </w:p>
        </w:tc>
        <w:tc>
          <w:tcPr>
            <w:tcW w:w="8333" w:type="dxa"/>
            <w:gridSpan w:val="10"/>
            <w:vAlign w:val="center"/>
          </w:tcPr>
          <w:p w:rsidR="009D622C" w:rsidRPr="00484AB4" w:rsidRDefault="009D622C" w:rsidP="00204C99">
            <w:pPr>
              <w:widowControl/>
              <w:jc w:val="center"/>
              <w:rPr>
                <w:rFonts w:ascii="仿宋_GB2312" w:eastAsia="仿宋_GB2312" w:hAnsi="宋体" w:cs="宋体"/>
                <w:bCs/>
                <w:color w:val="000000"/>
                <w:kern w:val="0"/>
                <w:sz w:val="24"/>
              </w:rPr>
            </w:pPr>
          </w:p>
        </w:tc>
      </w:tr>
      <w:tr w:rsidR="009D622C" w:rsidRPr="00484AB4" w:rsidTr="00204C99">
        <w:trPr>
          <w:trHeight w:val="616"/>
        </w:trPr>
        <w:tc>
          <w:tcPr>
            <w:tcW w:w="496" w:type="dxa"/>
            <w:vMerge/>
            <w:vAlign w:val="center"/>
          </w:tcPr>
          <w:p w:rsidR="009D622C" w:rsidRPr="00484AB4" w:rsidRDefault="009D622C" w:rsidP="00204C99">
            <w:pPr>
              <w:widowControl/>
              <w:spacing w:after="240"/>
              <w:jc w:val="left"/>
              <w:rPr>
                <w:rFonts w:ascii="楷体_GB2312" w:eastAsia="楷体_GB2312" w:hAnsi="宋体" w:cs="宋体"/>
                <w:b/>
                <w:bCs/>
                <w:color w:val="000000"/>
                <w:kern w:val="0"/>
                <w:sz w:val="24"/>
              </w:rPr>
            </w:pPr>
          </w:p>
        </w:tc>
        <w:tc>
          <w:tcPr>
            <w:tcW w:w="745" w:type="dxa"/>
            <w:vMerge w:val="restart"/>
            <w:textDirection w:val="tbRlV"/>
            <w:vAlign w:val="center"/>
          </w:tcPr>
          <w:p w:rsidR="009D622C" w:rsidRPr="00A55812" w:rsidRDefault="009D622C" w:rsidP="00204C99">
            <w:pPr>
              <w:widowControl/>
              <w:ind w:left="113" w:right="113"/>
              <w:jc w:val="center"/>
              <w:rPr>
                <w:rFonts w:ascii="黑体" w:eastAsia="黑体" w:hAnsi="黑体" w:cs="宋体"/>
                <w:b/>
                <w:bCs/>
                <w:color w:val="000000"/>
                <w:kern w:val="0"/>
                <w:sz w:val="24"/>
              </w:rPr>
            </w:pPr>
            <w:r>
              <w:rPr>
                <w:rFonts w:ascii="黑体" w:eastAsia="黑体" w:hAnsi="黑体" w:cs="宋体"/>
                <w:b/>
                <w:bCs/>
                <w:color w:val="000000"/>
                <w:kern w:val="0"/>
                <w:sz w:val="24"/>
              </w:rPr>
              <w:t>负</w:t>
            </w:r>
            <w:r>
              <w:rPr>
                <w:rFonts w:ascii="黑体" w:eastAsia="黑体" w:hAnsi="黑体" w:cs="宋体" w:hint="eastAsia"/>
                <w:b/>
                <w:bCs/>
                <w:color w:val="000000"/>
                <w:kern w:val="0"/>
                <w:sz w:val="24"/>
              </w:rPr>
              <w:t xml:space="preserve"> </w:t>
            </w:r>
            <w:r>
              <w:rPr>
                <w:rFonts w:ascii="黑体" w:eastAsia="黑体" w:hAnsi="黑体" w:cs="宋体"/>
                <w:b/>
                <w:bCs/>
                <w:color w:val="000000"/>
                <w:kern w:val="0"/>
                <w:sz w:val="24"/>
              </w:rPr>
              <w:t>责</w:t>
            </w:r>
            <w:r>
              <w:rPr>
                <w:rFonts w:ascii="黑体" w:eastAsia="黑体" w:hAnsi="黑体" w:cs="宋体" w:hint="eastAsia"/>
                <w:b/>
                <w:bCs/>
                <w:color w:val="000000"/>
                <w:kern w:val="0"/>
                <w:sz w:val="24"/>
              </w:rPr>
              <w:t xml:space="preserve"> </w:t>
            </w:r>
            <w:r>
              <w:rPr>
                <w:rFonts w:ascii="黑体" w:eastAsia="黑体" w:hAnsi="黑体" w:cs="宋体"/>
                <w:b/>
                <w:bCs/>
                <w:color w:val="000000"/>
                <w:kern w:val="0"/>
                <w:sz w:val="24"/>
              </w:rPr>
              <w:t>人</w:t>
            </w:r>
          </w:p>
        </w:tc>
        <w:tc>
          <w:tcPr>
            <w:tcW w:w="993" w:type="dxa"/>
            <w:gridSpan w:val="2"/>
            <w:vAlign w:val="center"/>
          </w:tcPr>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姓  名</w:t>
            </w:r>
          </w:p>
        </w:tc>
        <w:tc>
          <w:tcPr>
            <w:tcW w:w="1417" w:type="dxa"/>
            <w:gridSpan w:val="2"/>
            <w:vAlign w:val="center"/>
          </w:tcPr>
          <w:p w:rsidR="009D622C" w:rsidRPr="00D640A5" w:rsidRDefault="009D622C" w:rsidP="00204C99">
            <w:pPr>
              <w:widowControl/>
              <w:jc w:val="center"/>
              <w:rPr>
                <w:rFonts w:ascii="仿宋_GB2312" w:eastAsia="仿宋_GB2312"/>
                <w:sz w:val="24"/>
              </w:rPr>
            </w:pPr>
          </w:p>
        </w:tc>
        <w:tc>
          <w:tcPr>
            <w:tcW w:w="992" w:type="dxa"/>
            <w:gridSpan w:val="2"/>
            <w:vAlign w:val="center"/>
          </w:tcPr>
          <w:p w:rsidR="009D622C" w:rsidRPr="00A55812" w:rsidRDefault="009D622C" w:rsidP="00204C99">
            <w:pPr>
              <w:widowControl/>
              <w:jc w:val="center"/>
              <w:rPr>
                <w:rFonts w:ascii="黑体" w:eastAsia="黑体" w:hAnsi="黑体" w:cs="宋体"/>
                <w:b/>
                <w:bCs/>
                <w:color w:val="000000"/>
                <w:kern w:val="0"/>
                <w:sz w:val="24"/>
              </w:rPr>
            </w:pPr>
            <w:r>
              <w:rPr>
                <w:rFonts w:ascii="黑体" w:eastAsia="黑体" w:hAnsi="黑体" w:cs="宋体" w:hint="eastAsia"/>
                <w:b/>
                <w:bCs/>
                <w:color w:val="000000"/>
                <w:kern w:val="0"/>
                <w:sz w:val="24"/>
              </w:rPr>
              <w:t>性别</w:t>
            </w:r>
          </w:p>
        </w:tc>
        <w:tc>
          <w:tcPr>
            <w:tcW w:w="1277" w:type="dxa"/>
            <w:vAlign w:val="center"/>
          </w:tcPr>
          <w:p w:rsidR="009D622C" w:rsidRPr="00D640A5" w:rsidRDefault="009D622C" w:rsidP="00204C99">
            <w:pPr>
              <w:widowControl/>
              <w:jc w:val="center"/>
              <w:rPr>
                <w:rFonts w:ascii="仿宋_GB2312" w:eastAsia="仿宋_GB2312"/>
                <w:sz w:val="24"/>
              </w:rPr>
            </w:pPr>
          </w:p>
        </w:tc>
        <w:tc>
          <w:tcPr>
            <w:tcW w:w="1985" w:type="dxa"/>
            <w:gridSpan w:val="2"/>
            <w:vAlign w:val="center"/>
          </w:tcPr>
          <w:p w:rsidR="009D622C" w:rsidRPr="00A55812" w:rsidRDefault="009D622C" w:rsidP="00204C99">
            <w:pPr>
              <w:widowControl/>
              <w:jc w:val="center"/>
              <w:rPr>
                <w:rFonts w:ascii="黑体" w:eastAsia="黑体" w:hAnsi="黑体" w:cs="宋体"/>
                <w:b/>
                <w:bCs/>
                <w:color w:val="000000"/>
                <w:kern w:val="0"/>
                <w:sz w:val="24"/>
              </w:rPr>
            </w:pPr>
            <w:r>
              <w:rPr>
                <w:rFonts w:ascii="黑体" w:eastAsia="黑体" w:hAnsi="黑体" w:cs="宋体" w:hint="eastAsia"/>
                <w:b/>
                <w:bCs/>
                <w:color w:val="000000"/>
                <w:kern w:val="0"/>
                <w:sz w:val="24"/>
              </w:rPr>
              <w:t>年  级</w:t>
            </w:r>
          </w:p>
        </w:tc>
        <w:tc>
          <w:tcPr>
            <w:tcW w:w="1949" w:type="dxa"/>
            <w:gridSpan w:val="2"/>
            <w:vAlign w:val="center"/>
          </w:tcPr>
          <w:p w:rsidR="009D622C" w:rsidRPr="00D640A5" w:rsidRDefault="009D622C" w:rsidP="00204C99">
            <w:pPr>
              <w:widowControl/>
              <w:jc w:val="center"/>
              <w:rPr>
                <w:rFonts w:ascii="仿宋_GB2312" w:eastAsia="仿宋_GB2312"/>
                <w:sz w:val="24"/>
              </w:rPr>
            </w:pPr>
          </w:p>
        </w:tc>
      </w:tr>
      <w:tr w:rsidR="009D622C" w:rsidRPr="00484AB4" w:rsidTr="00204C99">
        <w:trPr>
          <w:trHeight w:val="641"/>
        </w:trPr>
        <w:tc>
          <w:tcPr>
            <w:tcW w:w="496" w:type="dxa"/>
            <w:vMerge/>
            <w:vAlign w:val="center"/>
          </w:tcPr>
          <w:p w:rsidR="009D622C" w:rsidRPr="00484AB4" w:rsidRDefault="009D622C" w:rsidP="00204C99">
            <w:pPr>
              <w:widowControl/>
              <w:spacing w:after="240"/>
              <w:jc w:val="left"/>
              <w:rPr>
                <w:rFonts w:ascii="楷体_GB2312" w:eastAsia="楷体_GB2312" w:hAnsi="宋体" w:cs="宋体"/>
                <w:b/>
                <w:bCs/>
                <w:color w:val="000000"/>
                <w:kern w:val="0"/>
                <w:szCs w:val="21"/>
              </w:rPr>
            </w:pPr>
          </w:p>
        </w:tc>
        <w:tc>
          <w:tcPr>
            <w:tcW w:w="745" w:type="dxa"/>
            <w:vMerge/>
            <w:vAlign w:val="center"/>
          </w:tcPr>
          <w:p w:rsidR="009D622C" w:rsidRPr="00484AB4" w:rsidRDefault="009D622C" w:rsidP="00204C99">
            <w:pPr>
              <w:spacing w:after="240"/>
              <w:jc w:val="center"/>
              <w:rPr>
                <w:rFonts w:ascii="楷体_GB2312" w:eastAsia="楷体_GB2312" w:hAnsi="宋体" w:cs="宋体"/>
                <w:b/>
                <w:bCs/>
                <w:color w:val="000000"/>
                <w:kern w:val="0"/>
                <w:sz w:val="24"/>
              </w:rPr>
            </w:pPr>
          </w:p>
        </w:tc>
        <w:tc>
          <w:tcPr>
            <w:tcW w:w="993" w:type="dxa"/>
            <w:gridSpan w:val="2"/>
            <w:vAlign w:val="center"/>
          </w:tcPr>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所  在</w:t>
            </w:r>
          </w:p>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院  系</w:t>
            </w:r>
          </w:p>
        </w:tc>
        <w:tc>
          <w:tcPr>
            <w:tcW w:w="1417" w:type="dxa"/>
            <w:gridSpan w:val="2"/>
            <w:vAlign w:val="center"/>
          </w:tcPr>
          <w:p w:rsidR="009D622C" w:rsidRPr="00D640A5" w:rsidRDefault="009D622C" w:rsidP="00204C99">
            <w:pPr>
              <w:widowControl/>
              <w:jc w:val="center"/>
              <w:rPr>
                <w:rFonts w:ascii="仿宋_GB2312" w:eastAsia="仿宋_GB2312"/>
                <w:sz w:val="24"/>
              </w:rPr>
            </w:pPr>
          </w:p>
        </w:tc>
        <w:tc>
          <w:tcPr>
            <w:tcW w:w="992" w:type="dxa"/>
            <w:gridSpan w:val="2"/>
            <w:vAlign w:val="center"/>
          </w:tcPr>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专业</w:t>
            </w:r>
          </w:p>
        </w:tc>
        <w:tc>
          <w:tcPr>
            <w:tcW w:w="1277" w:type="dxa"/>
            <w:vAlign w:val="center"/>
          </w:tcPr>
          <w:p w:rsidR="009D622C" w:rsidRPr="003A251C" w:rsidRDefault="009D622C" w:rsidP="00204C99">
            <w:pPr>
              <w:widowControl/>
              <w:jc w:val="center"/>
              <w:rPr>
                <w:rFonts w:ascii="仿宋_GB2312" w:eastAsia="仿宋_GB2312"/>
                <w:sz w:val="24"/>
              </w:rPr>
            </w:pPr>
          </w:p>
        </w:tc>
        <w:tc>
          <w:tcPr>
            <w:tcW w:w="1985" w:type="dxa"/>
            <w:gridSpan w:val="2"/>
            <w:vAlign w:val="center"/>
          </w:tcPr>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学</w:t>
            </w:r>
            <w:r>
              <w:rPr>
                <w:rFonts w:ascii="黑体" w:eastAsia="黑体" w:hAnsi="黑体" w:cs="宋体" w:hint="eastAsia"/>
                <w:b/>
                <w:bCs/>
                <w:color w:val="000000"/>
                <w:kern w:val="0"/>
                <w:sz w:val="24"/>
              </w:rPr>
              <w:t xml:space="preserve">  </w:t>
            </w:r>
            <w:r w:rsidRPr="00A55812">
              <w:rPr>
                <w:rFonts w:ascii="黑体" w:eastAsia="黑体" w:hAnsi="黑体" w:cs="宋体" w:hint="eastAsia"/>
                <w:b/>
                <w:bCs/>
                <w:color w:val="000000"/>
                <w:kern w:val="0"/>
                <w:sz w:val="24"/>
              </w:rPr>
              <w:t>号</w:t>
            </w:r>
          </w:p>
        </w:tc>
        <w:tc>
          <w:tcPr>
            <w:tcW w:w="1949" w:type="dxa"/>
            <w:gridSpan w:val="2"/>
            <w:vAlign w:val="center"/>
          </w:tcPr>
          <w:p w:rsidR="009D622C" w:rsidRPr="003A251C" w:rsidRDefault="009D622C" w:rsidP="00204C99">
            <w:pPr>
              <w:widowControl/>
              <w:jc w:val="center"/>
              <w:rPr>
                <w:rFonts w:ascii="仿宋_GB2312" w:eastAsia="仿宋_GB2312"/>
                <w:sz w:val="24"/>
              </w:rPr>
            </w:pPr>
          </w:p>
        </w:tc>
      </w:tr>
      <w:tr w:rsidR="009D622C" w:rsidRPr="00484AB4" w:rsidTr="00204C99">
        <w:trPr>
          <w:trHeight w:val="641"/>
        </w:trPr>
        <w:tc>
          <w:tcPr>
            <w:tcW w:w="496" w:type="dxa"/>
            <w:vMerge/>
            <w:vAlign w:val="center"/>
          </w:tcPr>
          <w:p w:rsidR="009D622C" w:rsidRPr="00484AB4" w:rsidRDefault="009D622C" w:rsidP="00204C99">
            <w:pPr>
              <w:widowControl/>
              <w:spacing w:after="240"/>
              <w:jc w:val="left"/>
              <w:rPr>
                <w:rFonts w:ascii="楷体_GB2312" w:eastAsia="楷体_GB2312" w:hAnsi="宋体" w:cs="宋体"/>
                <w:b/>
                <w:bCs/>
                <w:color w:val="000000"/>
                <w:kern w:val="0"/>
                <w:szCs w:val="21"/>
              </w:rPr>
            </w:pPr>
          </w:p>
        </w:tc>
        <w:tc>
          <w:tcPr>
            <w:tcW w:w="745" w:type="dxa"/>
            <w:vMerge/>
            <w:vAlign w:val="center"/>
          </w:tcPr>
          <w:p w:rsidR="009D622C" w:rsidRPr="00484AB4" w:rsidRDefault="009D622C" w:rsidP="00204C99">
            <w:pPr>
              <w:spacing w:after="240"/>
              <w:jc w:val="center"/>
              <w:rPr>
                <w:rFonts w:ascii="楷体_GB2312" w:eastAsia="楷体_GB2312" w:hAnsi="宋体" w:cs="宋体"/>
                <w:b/>
                <w:bCs/>
                <w:color w:val="000000"/>
                <w:kern w:val="0"/>
                <w:sz w:val="24"/>
              </w:rPr>
            </w:pPr>
          </w:p>
        </w:tc>
        <w:tc>
          <w:tcPr>
            <w:tcW w:w="993" w:type="dxa"/>
            <w:gridSpan w:val="2"/>
            <w:vAlign w:val="center"/>
          </w:tcPr>
          <w:p w:rsidR="009D622C" w:rsidRDefault="009D622C" w:rsidP="00204C99">
            <w:pPr>
              <w:widowControl/>
              <w:rPr>
                <w:rFonts w:ascii="黑体" w:eastAsia="黑体" w:hAnsi="黑体" w:cs="宋体"/>
                <w:b/>
                <w:bCs/>
                <w:color w:val="000000"/>
                <w:kern w:val="0"/>
                <w:sz w:val="24"/>
              </w:rPr>
            </w:pPr>
            <w:r>
              <w:rPr>
                <w:rFonts w:ascii="黑体" w:eastAsia="黑体" w:hAnsi="黑体" w:cs="宋体" w:hint="eastAsia"/>
                <w:b/>
                <w:bCs/>
                <w:color w:val="000000"/>
                <w:kern w:val="0"/>
                <w:sz w:val="24"/>
              </w:rPr>
              <w:t>联  系</w:t>
            </w:r>
          </w:p>
          <w:p w:rsidR="009D622C" w:rsidRPr="00A55812" w:rsidRDefault="009D622C" w:rsidP="00204C99">
            <w:pPr>
              <w:widowControl/>
              <w:rPr>
                <w:rFonts w:ascii="黑体" w:eastAsia="黑体" w:hAnsi="黑体" w:cs="宋体"/>
                <w:b/>
                <w:bCs/>
                <w:color w:val="000000"/>
                <w:kern w:val="0"/>
                <w:sz w:val="24"/>
              </w:rPr>
            </w:pPr>
            <w:r>
              <w:rPr>
                <w:rFonts w:ascii="黑体" w:eastAsia="黑体" w:hAnsi="黑体" w:cs="宋体" w:hint="eastAsia"/>
                <w:b/>
                <w:bCs/>
                <w:color w:val="000000"/>
                <w:kern w:val="0"/>
                <w:sz w:val="24"/>
              </w:rPr>
              <w:t xml:space="preserve">方  式 </w:t>
            </w:r>
          </w:p>
        </w:tc>
        <w:tc>
          <w:tcPr>
            <w:tcW w:w="3686" w:type="dxa"/>
            <w:gridSpan w:val="5"/>
            <w:vAlign w:val="center"/>
          </w:tcPr>
          <w:p w:rsidR="009D622C" w:rsidRPr="003A251C" w:rsidRDefault="009D622C" w:rsidP="00204C99">
            <w:pPr>
              <w:widowControl/>
              <w:jc w:val="center"/>
              <w:rPr>
                <w:rFonts w:ascii="仿宋_GB2312" w:eastAsia="仿宋_GB2312"/>
                <w:sz w:val="24"/>
              </w:rPr>
            </w:pPr>
          </w:p>
        </w:tc>
        <w:tc>
          <w:tcPr>
            <w:tcW w:w="1134" w:type="dxa"/>
            <w:vAlign w:val="center"/>
          </w:tcPr>
          <w:p w:rsidR="009D622C" w:rsidRPr="002F71A9" w:rsidRDefault="009D622C" w:rsidP="00204C99">
            <w:pPr>
              <w:widowControl/>
              <w:jc w:val="center"/>
              <w:rPr>
                <w:rFonts w:ascii="黑体" w:eastAsia="黑体" w:hAnsi="黑体" w:cs="宋体"/>
                <w:b/>
                <w:bCs/>
                <w:color w:val="000000"/>
                <w:kern w:val="0"/>
                <w:sz w:val="24"/>
              </w:rPr>
            </w:pPr>
            <w:r w:rsidRPr="002F71A9">
              <w:rPr>
                <w:rFonts w:ascii="黑体" w:eastAsia="黑体" w:hAnsi="黑体" w:cs="宋体"/>
                <w:b/>
                <w:bCs/>
                <w:color w:val="000000"/>
                <w:kern w:val="0"/>
                <w:sz w:val="24"/>
              </w:rPr>
              <w:t>E-mail</w:t>
            </w:r>
          </w:p>
        </w:tc>
        <w:tc>
          <w:tcPr>
            <w:tcW w:w="2800" w:type="dxa"/>
            <w:gridSpan w:val="3"/>
            <w:vAlign w:val="center"/>
          </w:tcPr>
          <w:p w:rsidR="009D622C" w:rsidRPr="003A251C" w:rsidRDefault="009D622C" w:rsidP="00204C99">
            <w:pPr>
              <w:widowControl/>
              <w:jc w:val="center"/>
              <w:rPr>
                <w:rFonts w:ascii="仿宋_GB2312" w:eastAsia="仿宋_GB2312"/>
                <w:sz w:val="24"/>
              </w:rPr>
            </w:pPr>
          </w:p>
        </w:tc>
      </w:tr>
      <w:tr w:rsidR="009D622C" w:rsidRPr="00484AB4" w:rsidTr="00204C99">
        <w:trPr>
          <w:trHeight w:val="567"/>
        </w:trPr>
        <w:tc>
          <w:tcPr>
            <w:tcW w:w="496" w:type="dxa"/>
            <w:vMerge/>
            <w:vAlign w:val="center"/>
          </w:tcPr>
          <w:p w:rsidR="009D622C" w:rsidRPr="00484AB4" w:rsidRDefault="009D622C" w:rsidP="00204C99">
            <w:pPr>
              <w:widowControl/>
              <w:spacing w:after="240"/>
              <w:jc w:val="left"/>
              <w:rPr>
                <w:rFonts w:ascii="楷体_GB2312" w:eastAsia="楷体_GB2312" w:hAnsi="宋体" w:cs="宋体"/>
                <w:b/>
                <w:bCs/>
                <w:color w:val="000000"/>
                <w:kern w:val="0"/>
                <w:sz w:val="24"/>
              </w:rPr>
            </w:pPr>
          </w:p>
        </w:tc>
        <w:tc>
          <w:tcPr>
            <w:tcW w:w="745" w:type="dxa"/>
            <w:vMerge w:val="restart"/>
            <w:textDirection w:val="tbRlV"/>
            <w:vAlign w:val="center"/>
          </w:tcPr>
          <w:p w:rsidR="009D622C" w:rsidRPr="00A55812" w:rsidRDefault="009D622C" w:rsidP="00204C99">
            <w:pPr>
              <w:widowControl/>
              <w:ind w:left="113" w:right="113"/>
              <w:jc w:val="center"/>
              <w:rPr>
                <w:rFonts w:ascii="黑体" w:eastAsia="黑体" w:hAnsi="黑体" w:cs="宋体"/>
                <w:b/>
                <w:bCs/>
                <w:color w:val="000000"/>
                <w:kern w:val="0"/>
                <w:sz w:val="24"/>
              </w:rPr>
            </w:pPr>
            <w:r>
              <w:rPr>
                <w:rFonts w:ascii="黑体" w:eastAsia="黑体" w:hAnsi="黑体" w:cs="宋体" w:hint="eastAsia"/>
                <w:b/>
                <w:bCs/>
                <w:color w:val="000000"/>
                <w:kern w:val="0"/>
                <w:sz w:val="24"/>
              </w:rPr>
              <w:t>其他成</w:t>
            </w:r>
            <w:r w:rsidRPr="00A55812">
              <w:rPr>
                <w:rFonts w:ascii="黑体" w:eastAsia="黑体" w:hAnsi="黑体" w:cs="宋体" w:hint="eastAsia"/>
                <w:b/>
                <w:bCs/>
                <w:color w:val="000000"/>
                <w:kern w:val="0"/>
                <w:sz w:val="24"/>
              </w:rPr>
              <w:t>员</w:t>
            </w:r>
            <w:r>
              <w:rPr>
                <w:rFonts w:ascii="黑体" w:eastAsia="黑体" w:hAnsi="黑体" w:cs="宋体" w:hint="eastAsia"/>
                <w:b/>
                <w:bCs/>
                <w:color w:val="000000"/>
                <w:kern w:val="0"/>
                <w:sz w:val="24"/>
              </w:rPr>
              <w:t>（可附页）</w:t>
            </w:r>
          </w:p>
        </w:tc>
        <w:tc>
          <w:tcPr>
            <w:tcW w:w="993" w:type="dxa"/>
            <w:gridSpan w:val="2"/>
            <w:shd w:val="clear" w:color="auto" w:fill="auto"/>
            <w:vAlign w:val="center"/>
          </w:tcPr>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姓  名</w:t>
            </w:r>
          </w:p>
        </w:tc>
        <w:tc>
          <w:tcPr>
            <w:tcW w:w="709" w:type="dxa"/>
            <w:shd w:val="clear" w:color="auto" w:fill="auto"/>
            <w:vAlign w:val="center"/>
          </w:tcPr>
          <w:p w:rsidR="009D622C" w:rsidRPr="00A55812" w:rsidRDefault="009D622C" w:rsidP="00204C99">
            <w:pPr>
              <w:widowControl/>
              <w:jc w:val="center"/>
              <w:rPr>
                <w:rFonts w:ascii="黑体" w:eastAsia="黑体" w:hAnsi="黑体" w:cs="宋体"/>
                <w:b/>
                <w:bCs/>
                <w:color w:val="000000"/>
                <w:kern w:val="0"/>
                <w:sz w:val="24"/>
              </w:rPr>
            </w:pPr>
            <w:r>
              <w:rPr>
                <w:rFonts w:ascii="黑体" w:eastAsia="黑体" w:hAnsi="黑体" w:cs="宋体"/>
                <w:b/>
                <w:bCs/>
                <w:color w:val="000000"/>
                <w:kern w:val="0"/>
                <w:sz w:val="24"/>
              </w:rPr>
              <w:t>性别</w:t>
            </w:r>
          </w:p>
        </w:tc>
        <w:tc>
          <w:tcPr>
            <w:tcW w:w="1418" w:type="dxa"/>
            <w:gridSpan w:val="2"/>
            <w:shd w:val="clear" w:color="auto" w:fill="auto"/>
            <w:vAlign w:val="center"/>
          </w:tcPr>
          <w:p w:rsidR="009D622C" w:rsidRPr="00A55812" w:rsidRDefault="009D622C" w:rsidP="00204C99">
            <w:pPr>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学</w:t>
            </w:r>
            <w:r>
              <w:rPr>
                <w:rFonts w:ascii="黑体" w:eastAsia="黑体" w:hAnsi="黑体" w:cs="宋体" w:hint="eastAsia"/>
                <w:b/>
                <w:bCs/>
                <w:color w:val="000000"/>
                <w:kern w:val="0"/>
                <w:sz w:val="24"/>
              </w:rPr>
              <w:t xml:space="preserve">  </w:t>
            </w:r>
            <w:r w:rsidRPr="00A55812">
              <w:rPr>
                <w:rFonts w:ascii="黑体" w:eastAsia="黑体" w:hAnsi="黑体" w:cs="宋体" w:hint="eastAsia"/>
                <w:b/>
                <w:bCs/>
                <w:color w:val="000000"/>
                <w:kern w:val="0"/>
                <w:sz w:val="24"/>
              </w:rPr>
              <w:t>号</w:t>
            </w:r>
          </w:p>
        </w:tc>
        <w:tc>
          <w:tcPr>
            <w:tcW w:w="1559" w:type="dxa"/>
            <w:gridSpan w:val="2"/>
            <w:shd w:val="clear" w:color="auto" w:fill="auto"/>
            <w:vAlign w:val="center"/>
          </w:tcPr>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所在院系</w:t>
            </w:r>
          </w:p>
        </w:tc>
        <w:tc>
          <w:tcPr>
            <w:tcW w:w="2268" w:type="dxa"/>
            <w:gridSpan w:val="3"/>
            <w:shd w:val="clear" w:color="auto" w:fill="auto"/>
            <w:vAlign w:val="center"/>
          </w:tcPr>
          <w:p w:rsidR="009D622C" w:rsidRPr="00A55812" w:rsidRDefault="009D622C" w:rsidP="00204C99">
            <w:pPr>
              <w:widowControl/>
              <w:jc w:val="center"/>
              <w:rPr>
                <w:rFonts w:ascii="黑体" w:eastAsia="黑体" w:hAnsi="黑体" w:cs="宋体"/>
                <w:b/>
                <w:bCs/>
                <w:color w:val="000000"/>
                <w:kern w:val="0"/>
                <w:sz w:val="24"/>
              </w:rPr>
            </w:pPr>
            <w:r>
              <w:rPr>
                <w:rFonts w:ascii="黑体" w:eastAsia="黑体" w:hAnsi="黑体" w:cs="宋体" w:hint="eastAsia"/>
                <w:b/>
                <w:bCs/>
                <w:color w:val="000000"/>
                <w:kern w:val="0"/>
                <w:sz w:val="24"/>
              </w:rPr>
              <w:t>联系方式</w:t>
            </w:r>
          </w:p>
        </w:tc>
        <w:tc>
          <w:tcPr>
            <w:tcW w:w="1666" w:type="dxa"/>
            <w:shd w:val="clear" w:color="auto" w:fill="auto"/>
            <w:vAlign w:val="center"/>
          </w:tcPr>
          <w:p w:rsidR="009D622C" w:rsidRPr="00A55812" w:rsidRDefault="009D622C" w:rsidP="00204C99">
            <w:pPr>
              <w:widowControl/>
              <w:jc w:val="center"/>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签  名</w:t>
            </w:r>
          </w:p>
        </w:tc>
      </w:tr>
      <w:tr w:rsidR="009D622C" w:rsidRPr="00484AB4" w:rsidTr="00204C99">
        <w:trPr>
          <w:trHeight w:val="567"/>
        </w:trPr>
        <w:tc>
          <w:tcPr>
            <w:tcW w:w="496" w:type="dxa"/>
            <w:vMerge/>
            <w:vAlign w:val="center"/>
          </w:tcPr>
          <w:p w:rsidR="009D622C" w:rsidRPr="00484AB4" w:rsidRDefault="009D622C" w:rsidP="00204C99">
            <w:pPr>
              <w:widowControl/>
              <w:spacing w:after="240"/>
              <w:jc w:val="left"/>
              <w:rPr>
                <w:rFonts w:ascii="楷体_GB2312" w:eastAsia="楷体_GB2312" w:hAnsi="宋体" w:cs="宋体"/>
                <w:b/>
                <w:bCs/>
                <w:color w:val="000000"/>
                <w:kern w:val="0"/>
                <w:sz w:val="36"/>
                <w:szCs w:val="36"/>
              </w:rPr>
            </w:pPr>
          </w:p>
        </w:tc>
        <w:tc>
          <w:tcPr>
            <w:tcW w:w="745" w:type="dxa"/>
            <w:vMerge/>
            <w:vAlign w:val="center"/>
          </w:tcPr>
          <w:p w:rsidR="009D622C" w:rsidRPr="00484AB4" w:rsidRDefault="009D622C" w:rsidP="00204C99">
            <w:pPr>
              <w:widowControl/>
              <w:spacing w:after="240"/>
              <w:jc w:val="center"/>
              <w:rPr>
                <w:rFonts w:ascii="楷体_GB2312" w:eastAsia="楷体_GB2312" w:hAnsi="宋体" w:cs="宋体"/>
                <w:b/>
                <w:bCs/>
                <w:color w:val="000000"/>
                <w:kern w:val="0"/>
                <w:sz w:val="24"/>
              </w:rPr>
            </w:pPr>
          </w:p>
        </w:tc>
        <w:tc>
          <w:tcPr>
            <w:tcW w:w="993"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709" w:type="dxa"/>
            <w:shd w:val="clear" w:color="auto" w:fill="auto"/>
            <w:vAlign w:val="center"/>
          </w:tcPr>
          <w:p w:rsidR="009D622C" w:rsidRPr="00D640A5" w:rsidRDefault="009D622C" w:rsidP="00204C99">
            <w:pPr>
              <w:widowControl/>
              <w:jc w:val="center"/>
              <w:rPr>
                <w:rFonts w:ascii="仿宋_GB2312" w:eastAsia="仿宋_GB2312"/>
                <w:sz w:val="24"/>
              </w:rPr>
            </w:pPr>
          </w:p>
        </w:tc>
        <w:tc>
          <w:tcPr>
            <w:tcW w:w="1418"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1559"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2268" w:type="dxa"/>
            <w:gridSpan w:val="3"/>
            <w:shd w:val="clear" w:color="auto" w:fill="auto"/>
            <w:vAlign w:val="center"/>
          </w:tcPr>
          <w:p w:rsidR="009D622C" w:rsidRPr="00D640A5" w:rsidRDefault="009D622C" w:rsidP="00204C99">
            <w:pPr>
              <w:widowControl/>
              <w:jc w:val="center"/>
              <w:rPr>
                <w:rFonts w:ascii="仿宋_GB2312" w:eastAsia="仿宋_GB2312"/>
                <w:sz w:val="24"/>
              </w:rPr>
            </w:pPr>
          </w:p>
        </w:tc>
        <w:tc>
          <w:tcPr>
            <w:tcW w:w="1666" w:type="dxa"/>
            <w:shd w:val="clear" w:color="auto" w:fill="auto"/>
            <w:vAlign w:val="center"/>
          </w:tcPr>
          <w:p w:rsidR="009D622C" w:rsidRPr="00E1717C" w:rsidRDefault="009D622C" w:rsidP="00204C99">
            <w:pPr>
              <w:widowControl/>
              <w:jc w:val="center"/>
              <w:rPr>
                <w:rFonts w:ascii="仿宋_GB2312" w:eastAsia="仿宋_GB2312" w:hAnsi="宋体" w:cs="宋体"/>
                <w:bCs/>
                <w:color w:val="000000"/>
                <w:kern w:val="0"/>
                <w:sz w:val="24"/>
              </w:rPr>
            </w:pPr>
          </w:p>
        </w:tc>
      </w:tr>
      <w:tr w:rsidR="009D622C" w:rsidRPr="00484AB4" w:rsidTr="00204C99">
        <w:trPr>
          <w:trHeight w:val="567"/>
        </w:trPr>
        <w:tc>
          <w:tcPr>
            <w:tcW w:w="496" w:type="dxa"/>
            <w:vMerge/>
            <w:vAlign w:val="center"/>
          </w:tcPr>
          <w:p w:rsidR="009D622C" w:rsidRPr="00484AB4" w:rsidRDefault="009D622C" w:rsidP="00204C99">
            <w:pPr>
              <w:widowControl/>
              <w:spacing w:after="240"/>
              <w:jc w:val="left"/>
              <w:rPr>
                <w:rFonts w:ascii="楷体_GB2312" w:eastAsia="楷体_GB2312" w:hAnsi="宋体" w:cs="宋体"/>
                <w:b/>
                <w:bCs/>
                <w:color w:val="000000"/>
                <w:kern w:val="0"/>
                <w:sz w:val="36"/>
                <w:szCs w:val="36"/>
              </w:rPr>
            </w:pPr>
          </w:p>
        </w:tc>
        <w:tc>
          <w:tcPr>
            <w:tcW w:w="745" w:type="dxa"/>
            <w:vMerge/>
            <w:vAlign w:val="center"/>
          </w:tcPr>
          <w:p w:rsidR="009D622C" w:rsidRPr="00484AB4" w:rsidRDefault="009D622C" w:rsidP="00204C99">
            <w:pPr>
              <w:widowControl/>
              <w:spacing w:after="240"/>
              <w:jc w:val="center"/>
              <w:rPr>
                <w:rFonts w:ascii="楷体_GB2312" w:eastAsia="楷体_GB2312" w:hAnsi="宋体" w:cs="宋体"/>
                <w:b/>
                <w:bCs/>
                <w:color w:val="000000"/>
                <w:kern w:val="0"/>
                <w:sz w:val="24"/>
              </w:rPr>
            </w:pPr>
          </w:p>
        </w:tc>
        <w:tc>
          <w:tcPr>
            <w:tcW w:w="993"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709" w:type="dxa"/>
            <w:shd w:val="clear" w:color="auto" w:fill="auto"/>
            <w:vAlign w:val="center"/>
          </w:tcPr>
          <w:p w:rsidR="009D622C" w:rsidRPr="00D640A5" w:rsidRDefault="009D622C" w:rsidP="00204C99">
            <w:pPr>
              <w:widowControl/>
              <w:jc w:val="center"/>
              <w:rPr>
                <w:rFonts w:ascii="仿宋_GB2312" w:eastAsia="仿宋_GB2312"/>
                <w:sz w:val="24"/>
              </w:rPr>
            </w:pPr>
          </w:p>
        </w:tc>
        <w:tc>
          <w:tcPr>
            <w:tcW w:w="1418"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1559"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2268" w:type="dxa"/>
            <w:gridSpan w:val="3"/>
            <w:shd w:val="clear" w:color="auto" w:fill="auto"/>
            <w:vAlign w:val="center"/>
          </w:tcPr>
          <w:p w:rsidR="009D622C" w:rsidRPr="00D640A5" w:rsidRDefault="009D622C" w:rsidP="00204C99">
            <w:pPr>
              <w:widowControl/>
              <w:jc w:val="center"/>
              <w:rPr>
                <w:rFonts w:ascii="仿宋_GB2312" w:eastAsia="仿宋_GB2312"/>
                <w:sz w:val="24"/>
              </w:rPr>
            </w:pPr>
          </w:p>
        </w:tc>
        <w:tc>
          <w:tcPr>
            <w:tcW w:w="1666" w:type="dxa"/>
            <w:shd w:val="clear" w:color="auto" w:fill="auto"/>
            <w:vAlign w:val="center"/>
          </w:tcPr>
          <w:p w:rsidR="009D622C" w:rsidRPr="00E1717C" w:rsidRDefault="009D622C" w:rsidP="00204C99">
            <w:pPr>
              <w:widowControl/>
              <w:jc w:val="center"/>
              <w:rPr>
                <w:rFonts w:ascii="仿宋_GB2312" w:eastAsia="仿宋_GB2312" w:hAnsi="宋体" w:cs="宋体"/>
                <w:bCs/>
                <w:color w:val="000000"/>
                <w:kern w:val="0"/>
                <w:sz w:val="24"/>
              </w:rPr>
            </w:pPr>
          </w:p>
        </w:tc>
      </w:tr>
      <w:tr w:rsidR="009D622C" w:rsidRPr="00484AB4" w:rsidTr="00204C99">
        <w:trPr>
          <w:trHeight w:val="567"/>
        </w:trPr>
        <w:tc>
          <w:tcPr>
            <w:tcW w:w="496" w:type="dxa"/>
            <w:vMerge/>
            <w:vAlign w:val="center"/>
          </w:tcPr>
          <w:p w:rsidR="009D622C" w:rsidRPr="00484AB4" w:rsidRDefault="009D622C" w:rsidP="00204C99">
            <w:pPr>
              <w:widowControl/>
              <w:spacing w:after="240"/>
              <w:jc w:val="left"/>
              <w:rPr>
                <w:rFonts w:ascii="楷体_GB2312" w:eastAsia="楷体_GB2312" w:hAnsi="宋体" w:cs="宋体"/>
                <w:b/>
                <w:bCs/>
                <w:color w:val="000000"/>
                <w:kern w:val="0"/>
                <w:sz w:val="36"/>
                <w:szCs w:val="36"/>
              </w:rPr>
            </w:pPr>
          </w:p>
        </w:tc>
        <w:tc>
          <w:tcPr>
            <w:tcW w:w="745" w:type="dxa"/>
            <w:vMerge/>
            <w:vAlign w:val="center"/>
          </w:tcPr>
          <w:p w:rsidR="009D622C" w:rsidRPr="00484AB4" w:rsidRDefault="009D622C" w:rsidP="00204C99">
            <w:pPr>
              <w:widowControl/>
              <w:spacing w:after="240"/>
              <w:jc w:val="center"/>
              <w:rPr>
                <w:rFonts w:ascii="楷体_GB2312" w:eastAsia="楷体_GB2312" w:hAnsi="宋体" w:cs="宋体"/>
                <w:b/>
                <w:bCs/>
                <w:color w:val="000000"/>
                <w:kern w:val="0"/>
                <w:sz w:val="24"/>
              </w:rPr>
            </w:pPr>
          </w:p>
        </w:tc>
        <w:tc>
          <w:tcPr>
            <w:tcW w:w="993"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709" w:type="dxa"/>
            <w:shd w:val="clear" w:color="auto" w:fill="auto"/>
            <w:vAlign w:val="center"/>
          </w:tcPr>
          <w:p w:rsidR="009D622C" w:rsidRPr="00D640A5" w:rsidRDefault="009D622C" w:rsidP="00204C99">
            <w:pPr>
              <w:widowControl/>
              <w:jc w:val="center"/>
              <w:rPr>
                <w:rFonts w:ascii="仿宋_GB2312" w:eastAsia="仿宋_GB2312"/>
                <w:sz w:val="24"/>
              </w:rPr>
            </w:pPr>
          </w:p>
        </w:tc>
        <w:tc>
          <w:tcPr>
            <w:tcW w:w="1418"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1559"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2268" w:type="dxa"/>
            <w:gridSpan w:val="3"/>
            <w:shd w:val="clear" w:color="auto" w:fill="auto"/>
            <w:vAlign w:val="center"/>
          </w:tcPr>
          <w:p w:rsidR="009D622C" w:rsidRPr="00D640A5" w:rsidRDefault="009D622C" w:rsidP="00204C99">
            <w:pPr>
              <w:widowControl/>
              <w:jc w:val="center"/>
              <w:rPr>
                <w:rFonts w:ascii="仿宋_GB2312" w:eastAsia="仿宋_GB2312"/>
                <w:sz w:val="24"/>
              </w:rPr>
            </w:pPr>
          </w:p>
        </w:tc>
        <w:tc>
          <w:tcPr>
            <w:tcW w:w="1666" w:type="dxa"/>
            <w:shd w:val="clear" w:color="auto" w:fill="auto"/>
            <w:vAlign w:val="center"/>
          </w:tcPr>
          <w:p w:rsidR="009D622C" w:rsidRPr="00E1717C" w:rsidRDefault="009D622C" w:rsidP="00204C99">
            <w:pPr>
              <w:widowControl/>
              <w:jc w:val="center"/>
              <w:rPr>
                <w:rFonts w:ascii="仿宋_GB2312" w:eastAsia="仿宋_GB2312" w:hAnsi="宋体" w:cs="宋体"/>
                <w:bCs/>
                <w:color w:val="000000"/>
                <w:kern w:val="0"/>
                <w:sz w:val="24"/>
              </w:rPr>
            </w:pPr>
          </w:p>
        </w:tc>
      </w:tr>
      <w:tr w:rsidR="009D622C" w:rsidRPr="00484AB4" w:rsidTr="00204C99">
        <w:trPr>
          <w:trHeight w:val="567"/>
        </w:trPr>
        <w:tc>
          <w:tcPr>
            <w:tcW w:w="496" w:type="dxa"/>
            <w:vMerge/>
            <w:vAlign w:val="center"/>
          </w:tcPr>
          <w:p w:rsidR="009D622C" w:rsidRPr="00484AB4" w:rsidRDefault="009D622C" w:rsidP="00204C99">
            <w:pPr>
              <w:widowControl/>
              <w:spacing w:after="240"/>
              <w:jc w:val="left"/>
              <w:rPr>
                <w:rFonts w:ascii="楷体_GB2312" w:eastAsia="楷体_GB2312" w:hAnsi="宋体" w:cs="宋体"/>
                <w:b/>
                <w:bCs/>
                <w:color w:val="000000"/>
                <w:kern w:val="0"/>
                <w:sz w:val="36"/>
                <w:szCs w:val="36"/>
              </w:rPr>
            </w:pPr>
          </w:p>
        </w:tc>
        <w:tc>
          <w:tcPr>
            <w:tcW w:w="745" w:type="dxa"/>
            <w:vMerge/>
            <w:vAlign w:val="center"/>
          </w:tcPr>
          <w:p w:rsidR="009D622C" w:rsidRPr="00484AB4" w:rsidRDefault="009D622C" w:rsidP="00204C99">
            <w:pPr>
              <w:widowControl/>
              <w:spacing w:after="240"/>
              <w:jc w:val="center"/>
              <w:rPr>
                <w:rFonts w:ascii="楷体_GB2312" w:eastAsia="楷体_GB2312" w:hAnsi="宋体" w:cs="宋体"/>
                <w:b/>
                <w:bCs/>
                <w:color w:val="000000"/>
                <w:kern w:val="0"/>
                <w:sz w:val="24"/>
              </w:rPr>
            </w:pPr>
          </w:p>
        </w:tc>
        <w:tc>
          <w:tcPr>
            <w:tcW w:w="993"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709" w:type="dxa"/>
            <w:shd w:val="clear" w:color="auto" w:fill="auto"/>
            <w:vAlign w:val="center"/>
          </w:tcPr>
          <w:p w:rsidR="009D622C" w:rsidRPr="00D640A5" w:rsidRDefault="009D622C" w:rsidP="00204C99">
            <w:pPr>
              <w:widowControl/>
              <w:jc w:val="center"/>
              <w:rPr>
                <w:rFonts w:ascii="仿宋_GB2312" w:eastAsia="仿宋_GB2312"/>
                <w:sz w:val="24"/>
              </w:rPr>
            </w:pPr>
          </w:p>
        </w:tc>
        <w:tc>
          <w:tcPr>
            <w:tcW w:w="1418"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1559" w:type="dxa"/>
            <w:gridSpan w:val="2"/>
            <w:shd w:val="clear" w:color="auto" w:fill="auto"/>
            <w:vAlign w:val="center"/>
          </w:tcPr>
          <w:p w:rsidR="009D622C" w:rsidRPr="00D640A5" w:rsidRDefault="009D622C" w:rsidP="00204C99">
            <w:pPr>
              <w:widowControl/>
              <w:jc w:val="center"/>
              <w:rPr>
                <w:rFonts w:ascii="仿宋_GB2312" w:eastAsia="仿宋_GB2312"/>
                <w:sz w:val="24"/>
              </w:rPr>
            </w:pPr>
          </w:p>
        </w:tc>
        <w:tc>
          <w:tcPr>
            <w:tcW w:w="2268" w:type="dxa"/>
            <w:gridSpan w:val="3"/>
            <w:shd w:val="clear" w:color="auto" w:fill="auto"/>
            <w:vAlign w:val="center"/>
          </w:tcPr>
          <w:p w:rsidR="009D622C" w:rsidRPr="00D640A5" w:rsidRDefault="009D622C" w:rsidP="00204C99">
            <w:pPr>
              <w:widowControl/>
              <w:jc w:val="center"/>
              <w:rPr>
                <w:rFonts w:ascii="仿宋_GB2312" w:eastAsia="仿宋_GB2312"/>
                <w:sz w:val="24"/>
              </w:rPr>
            </w:pPr>
          </w:p>
        </w:tc>
        <w:tc>
          <w:tcPr>
            <w:tcW w:w="1666" w:type="dxa"/>
            <w:shd w:val="clear" w:color="auto" w:fill="auto"/>
            <w:vAlign w:val="center"/>
          </w:tcPr>
          <w:p w:rsidR="009D622C" w:rsidRPr="00E1717C" w:rsidRDefault="009D622C" w:rsidP="00204C99">
            <w:pPr>
              <w:widowControl/>
              <w:jc w:val="center"/>
              <w:rPr>
                <w:rFonts w:ascii="仿宋_GB2312" w:eastAsia="仿宋_GB2312" w:hAnsi="宋体" w:cs="宋体"/>
                <w:bCs/>
                <w:color w:val="000000"/>
                <w:kern w:val="0"/>
                <w:sz w:val="24"/>
              </w:rPr>
            </w:pPr>
          </w:p>
        </w:tc>
      </w:tr>
      <w:tr w:rsidR="009D622C" w:rsidRPr="00484AB4" w:rsidTr="00204C99">
        <w:trPr>
          <w:trHeight w:val="1738"/>
        </w:trPr>
        <w:tc>
          <w:tcPr>
            <w:tcW w:w="9854" w:type="dxa"/>
            <w:gridSpan w:val="13"/>
          </w:tcPr>
          <w:p w:rsidR="009D622C" w:rsidRPr="00A55812" w:rsidRDefault="009D622C" w:rsidP="00204C99">
            <w:pPr>
              <w:widowControl/>
              <w:jc w:val="left"/>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工作室申请人承诺：</w:t>
            </w:r>
          </w:p>
          <w:p w:rsidR="009D622C" w:rsidRDefault="009D622C" w:rsidP="00204C99">
            <w:pPr>
              <w:widowControl/>
              <w:spacing w:line="360" w:lineRule="auto"/>
              <w:ind w:firstLineChars="200" w:firstLine="480"/>
              <w:jc w:val="left"/>
              <w:rPr>
                <w:rFonts w:ascii="仿宋_GB2312" w:eastAsia="仿宋_GB2312" w:hAnsi="宋体" w:cs="宋体"/>
                <w:bCs/>
                <w:color w:val="000000"/>
                <w:kern w:val="0"/>
                <w:sz w:val="24"/>
              </w:rPr>
            </w:pPr>
            <w:r w:rsidRPr="00484AB4">
              <w:rPr>
                <w:rFonts w:ascii="仿宋_GB2312" w:eastAsia="仿宋_GB2312" w:hAnsi="宋体" w:cs="宋体" w:hint="eastAsia"/>
                <w:bCs/>
                <w:color w:val="000000"/>
                <w:kern w:val="0"/>
                <w:sz w:val="24"/>
              </w:rPr>
              <w:t>我</w:t>
            </w:r>
            <w:r>
              <w:rPr>
                <w:rFonts w:ascii="仿宋_GB2312" w:eastAsia="仿宋_GB2312" w:hAnsi="宋体" w:cs="宋体" w:hint="eastAsia"/>
                <w:bCs/>
                <w:color w:val="000000"/>
                <w:kern w:val="0"/>
                <w:sz w:val="24"/>
              </w:rPr>
              <w:t>确认认真学习并服从</w:t>
            </w:r>
            <w:r w:rsidRPr="00484AB4">
              <w:rPr>
                <w:rFonts w:ascii="仿宋_GB2312" w:eastAsia="仿宋_GB2312" w:hAnsi="宋体" w:cs="宋体" w:hint="eastAsia"/>
                <w:bCs/>
                <w:color w:val="000000"/>
                <w:kern w:val="0"/>
                <w:sz w:val="24"/>
              </w:rPr>
              <w:t xml:space="preserve"> </w:t>
            </w:r>
            <w:r>
              <w:rPr>
                <w:rFonts w:ascii="仿宋_GB2312" w:eastAsia="仿宋_GB2312" w:hAnsi="宋体" w:cs="宋体" w:hint="eastAsia"/>
                <w:bCs/>
                <w:color w:val="000000"/>
                <w:kern w:val="0"/>
                <w:sz w:val="24"/>
              </w:rPr>
              <w:t>《南开大学</w:t>
            </w:r>
            <w:r w:rsidRPr="00E53EB5">
              <w:rPr>
                <w:rFonts w:ascii="仿宋_GB2312" w:eastAsia="仿宋_GB2312" w:hAnsi="宋体" w:cs="宋体" w:hint="eastAsia"/>
                <w:bCs/>
                <w:color w:val="000000"/>
                <w:kern w:val="0"/>
                <w:sz w:val="24"/>
              </w:rPr>
              <w:t>学生多媒体工作室</w:t>
            </w:r>
            <w:r>
              <w:rPr>
                <w:rFonts w:ascii="仿宋_GB2312" w:eastAsia="仿宋_GB2312" w:hAnsi="宋体" w:cs="宋体" w:hint="eastAsia"/>
                <w:bCs/>
                <w:color w:val="000000"/>
                <w:kern w:val="0"/>
                <w:sz w:val="24"/>
              </w:rPr>
              <w:t>工作制度》之内的工作制度，并了解相关法律法规和规定。</w:t>
            </w:r>
          </w:p>
          <w:p w:rsidR="009D622C" w:rsidRPr="00484AB4" w:rsidRDefault="009D622C" w:rsidP="007E6665">
            <w:pPr>
              <w:widowControl/>
              <w:wordWrap w:val="0"/>
              <w:spacing w:line="360" w:lineRule="auto"/>
              <w:ind w:firstLineChars="200" w:firstLine="482"/>
              <w:jc w:val="right"/>
              <w:rPr>
                <w:rFonts w:ascii="楷体_GB2312" w:eastAsia="楷体_GB2312" w:hAnsi="宋体" w:cs="宋体"/>
                <w:b/>
                <w:bCs/>
                <w:color w:val="000000"/>
                <w:kern w:val="0"/>
                <w:sz w:val="24"/>
              </w:rPr>
            </w:pPr>
            <w:r>
              <w:rPr>
                <w:rFonts w:ascii="楷体_GB2312" w:eastAsia="楷体_GB2312" w:hAnsi="宋体" w:cs="宋体" w:hint="eastAsia"/>
                <w:b/>
                <w:bCs/>
                <w:color w:val="000000"/>
                <w:kern w:val="0"/>
                <w:sz w:val="24"/>
              </w:rPr>
              <w:t xml:space="preserve">                   </w:t>
            </w:r>
            <w:r w:rsidRPr="00A55812">
              <w:rPr>
                <w:rFonts w:ascii="黑体" w:eastAsia="黑体" w:hAnsi="黑体" w:cs="宋体" w:hint="eastAsia"/>
                <w:b/>
                <w:bCs/>
                <w:color w:val="000000"/>
                <w:kern w:val="0"/>
                <w:sz w:val="24"/>
              </w:rPr>
              <w:t xml:space="preserve"> 工作室申请人签名：  </w:t>
            </w:r>
            <w:r>
              <w:rPr>
                <w:rFonts w:ascii="楷体_GB2312" w:eastAsia="楷体_GB2312" w:hAnsi="宋体" w:cs="宋体" w:hint="eastAsia"/>
                <w:b/>
                <w:bCs/>
                <w:color w:val="000000"/>
                <w:kern w:val="0"/>
                <w:sz w:val="24"/>
              </w:rPr>
              <w:t xml:space="preserve">      </w:t>
            </w:r>
            <w:r w:rsidRPr="00484AB4">
              <w:rPr>
                <w:rFonts w:ascii="仿宋_GB2312" w:eastAsia="仿宋_GB2312" w:hAnsi="宋体" w:cs="宋体" w:hint="eastAsia"/>
                <w:bCs/>
                <w:color w:val="000000"/>
                <w:kern w:val="0"/>
                <w:sz w:val="24"/>
              </w:rPr>
              <w:t xml:space="preserve">        </w:t>
            </w:r>
          </w:p>
        </w:tc>
      </w:tr>
      <w:tr w:rsidR="009D622C" w:rsidRPr="00484AB4" w:rsidTr="00204C99">
        <w:trPr>
          <w:trHeight w:val="1990"/>
        </w:trPr>
        <w:tc>
          <w:tcPr>
            <w:tcW w:w="9854" w:type="dxa"/>
            <w:gridSpan w:val="13"/>
          </w:tcPr>
          <w:p w:rsidR="009D622C" w:rsidRPr="00A55812" w:rsidRDefault="009D622C" w:rsidP="00204C99">
            <w:pPr>
              <w:jc w:val="left"/>
              <w:rPr>
                <w:rFonts w:ascii="黑体" w:eastAsia="黑体" w:hAnsi="黑体" w:cs="宋体"/>
                <w:b/>
                <w:bCs/>
                <w:color w:val="000000"/>
                <w:kern w:val="0"/>
                <w:sz w:val="24"/>
              </w:rPr>
            </w:pPr>
            <w:r w:rsidRPr="00A55812">
              <w:rPr>
                <w:rFonts w:ascii="黑体" w:eastAsia="黑体" w:hAnsi="黑体" w:cs="宋体" w:hint="eastAsia"/>
                <w:b/>
                <w:bCs/>
                <w:color w:val="000000"/>
                <w:kern w:val="0"/>
                <w:sz w:val="24"/>
              </w:rPr>
              <w:t>团委意见：</w:t>
            </w:r>
          </w:p>
          <w:p w:rsidR="009D622C" w:rsidRDefault="009D622C" w:rsidP="00204C99">
            <w:pPr>
              <w:jc w:val="left"/>
              <w:rPr>
                <w:rFonts w:ascii="楷体_GB2312" w:eastAsia="楷体_GB2312" w:hAnsi="宋体" w:cs="宋体"/>
                <w:b/>
                <w:bCs/>
                <w:color w:val="000000"/>
                <w:kern w:val="0"/>
                <w:sz w:val="24"/>
              </w:rPr>
            </w:pPr>
          </w:p>
          <w:p w:rsidR="009D622C" w:rsidRDefault="009D622C" w:rsidP="00204C99">
            <w:pPr>
              <w:jc w:val="left"/>
              <w:rPr>
                <w:rFonts w:ascii="楷体_GB2312" w:eastAsia="楷体_GB2312" w:hAnsi="宋体" w:cs="宋体"/>
                <w:b/>
                <w:bCs/>
                <w:color w:val="000000"/>
                <w:kern w:val="0"/>
                <w:sz w:val="24"/>
              </w:rPr>
            </w:pPr>
          </w:p>
          <w:p w:rsidR="009D622C" w:rsidRDefault="009D622C" w:rsidP="00204C99">
            <w:pPr>
              <w:jc w:val="left"/>
              <w:rPr>
                <w:rFonts w:ascii="楷体_GB2312" w:eastAsia="楷体_GB2312" w:hAnsi="宋体" w:cs="宋体"/>
                <w:b/>
                <w:bCs/>
                <w:color w:val="000000"/>
                <w:kern w:val="0"/>
                <w:sz w:val="24"/>
              </w:rPr>
            </w:pPr>
          </w:p>
          <w:p w:rsidR="009D622C" w:rsidRDefault="009D622C" w:rsidP="00204C99">
            <w:pPr>
              <w:jc w:val="left"/>
              <w:rPr>
                <w:rFonts w:ascii="楷体_GB2312" w:eastAsia="楷体_GB2312" w:hAnsi="宋体" w:cs="宋体"/>
                <w:b/>
                <w:bCs/>
                <w:color w:val="000000"/>
                <w:kern w:val="0"/>
                <w:sz w:val="24"/>
              </w:rPr>
            </w:pPr>
            <w:r>
              <w:rPr>
                <w:rFonts w:ascii="楷体_GB2312" w:eastAsia="楷体_GB2312" w:hAnsi="宋体" w:cs="宋体" w:hint="eastAsia"/>
                <w:b/>
                <w:bCs/>
                <w:color w:val="000000"/>
                <w:kern w:val="0"/>
                <w:sz w:val="24"/>
              </w:rPr>
              <w:t xml:space="preserve">                                                          </w:t>
            </w:r>
            <w:r w:rsidRPr="00A55812">
              <w:rPr>
                <w:rFonts w:ascii="黑体" w:eastAsia="黑体" w:hAnsi="黑体" w:cs="宋体" w:hint="eastAsia"/>
                <w:b/>
                <w:bCs/>
                <w:color w:val="000000"/>
                <w:kern w:val="0"/>
                <w:sz w:val="24"/>
              </w:rPr>
              <w:t>（盖章）</w:t>
            </w:r>
          </w:p>
        </w:tc>
      </w:tr>
    </w:tbl>
    <w:p w:rsidR="009D622C" w:rsidRPr="00A73794" w:rsidRDefault="009D622C" w:rsidP="009D622C">
      <w:pPr>
        <w:pStyle w:val="a9"/>
        <w:rPr>
          <w:rFonts w:ascii="华文中宋" w:eastAsia="华文中宋" w:hAnsi="华文中宋"/>
          <w:sz w:val="36"/>
          <w:szCs w:val="36"/>
        </w:rPr>
      </w:pPr>
      <w:r w:rsidRPr="009D622C">
        <w:rPr>
          <w:rFonts w:ascii="楷体_GB2312" w:eastAsia="楷体_GB2312" w:hAnsiTheme="minorEastAsia"/>
          <w:noProof/>
          <w:sz w:val="28"/>
          <w:szCs w:val="28"/>
        </w:rPr>
        <mc:AlternateContent>
          <mc:Choice Requires="wps">
            <w:drawing>
              <wp:anchor distT="0" distB="0" distL="114300" distR="114300" simplePos="0" relativeHeight="251659264" behindDoc="0" locked="0" layoutInCell="1" allowOverlap="1" wp14:anchorId="234C2DB1" wp14:editId="3C819866">
                <wp:simplePos x="0" y="0"/>
                <wp:positionH relativeFrom="column">
                  <wp:posOffset>-247650</wp:posOffset>
                </wp:positionH>
                <wp:positionV relativeFrom="paragraph">
                  <wp:posOffset>-333375</wp:posOffset>
                </wp:positionV>
                <wp:extent cx="3257550" cy="314325"/>
                <wp:effectExtent l="0" t="0" r="19050"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14325"/>
                        </a:xfrm>
                        <a:prstGeom prst="rect">
                          <a:avLst/>
                        </a:prstGeom>
                        <a:solidFill>
                          <a:srgbClr val="FFFFFF"/>
                        </a:solidFill>
                        <a:ln w="9525">
                          <a:solidFill>
                            <a:schemeClr val="bg1"/>
                          </a:solidFill>
                          <a:miter lim="800000"/>
                          <a:headEnd/>
                          <a:tailEnd/>
                        </a:ln>
                      </wps:spPr>
                      <wps:txbx>
                        <w:txbxContent>
                          <w:p w:rsidR="009D622C" w:rsidRPr="009D622C" w:rsidRDefault="009D622C" w:rsidP="009D622C">
                            <w:pPr>
                              <w:spacing w:line="360" w:lineRule="auto"/>
                              <w:ind w:firstLineChars="200" w:firstLine="480"/>
                              <w:rPr>
                                <w:rFonts w:ascii="楷体_GB2312" w:eastAsia="楷体_GB2312" w:hAnsiTheme="minorEastAsia"/>
                                <w:sz w:val="24"/>
                                <w:szCs w:val="28"/>
                              </w:rPr>
                            </w:pPr>
                            <w:r w:rsidRPr="009D622C">
                              <w:rPr>
                                <w:rFonts w:ascii="楷体_GB2312" w:eastAsia="楷体_GB2312" w:hAnsiTheme="minorEastAsia" w:hint="eastAsia"/>
                                <w:sz w:val="24"/>
                                <w:szCs w:val="28"/>
                              </w:rPr>
                              <w:t>附1：南开大学学生多媒体工作室申请表</w:t>
                            </w:r>
                          </w:p>
                          <w:p w:rsidR="009D622C" w:rsidRPr="009D622C" w:rsidRDefault="009D622C">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19.5pt;margin-top:-26.25pt;width:25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" strokecolor="white [3212]">
                <v:textbox>
                  <w:txbxContent>
                    <w:p w:rsidR="009D622C" w:rsidRPr="009D622C" w:rsidRDefault="009D622C" w:rsidP="009D622C">
                      <w:pPr>
                        <w:spacing w:line="360" w:lineRule="auto"/>
                        <w:ind w:firstLineChars="200" w:firstLine="480"/>
                        <w:rPr>
                          <w:rFonts w:ascii="楷体_GB2312" w:eastAsia="楷体_GB2312" w:hAnsiTheme="minorEastAsia"/>
                          <w:sz w:val="24"/>
                          <w:szCs w:val="28"/>
                        </w:rPr>
                      </w:pPr>
                      <w:r w:rsidRPr="009D622C">
                        <w:rPr>
                          <w:rFonts w:ascii="楷体_GB2312" w:eastAsia="楷体_GB2312" w:hAnsiTheme="minorEastAsia" w:hint="eastAsia"/>
                          <w:sz w:val="24"/>
                          <w:szCs w:val="28"/>
                        </w:rPr>
                        <w:t>附1：南开大学学生多媒体工作室申请表</w:t>
                      </w:r>
                    </w:p>
                    <w:p w:rsidR="009D622C" w:rsidRPr="009D622C" w:rsidRDefault="009D622C">
                      <w:pPr>
                        <w:rPr>
                          <w:sz w:val="24"/>
                        </w:rPr>
                      </w:pPr>
                    </w:p>
                  </w:txbxContent>
                </v:textbox>
              </v:shape>
            </w:pict>
          </mc:Fallback>
        </mc:AlternateContent>
      </w:r>
      <w:r w:rsidRPr="00A73794">
        <w:rPr>
          <w:rFonts w:ascii="华文中宋" w:eastAsia="华文中宋" w:hAnsi="华文中宋" w:hint="eastAsia"/>
          <w:sz w:val="36"/>
          <w:szCs w:val="36"/>
        </w:rPr>
        <w:t>南开大学</w:t>
      </w:r>
      <w:r>
        <w:rPr>
          <w:rFonts w:ascii="华文中宋" w:eastAsia="华文中宋" w:hAnsi="华文中宋" w:hint="eastAsia"/>
          <w:sz w:val="36"/>
          <w:szCs w:val="36"/>
        </w:rPr>
        <w:t>学生</w:t>
      </w:r>
      <w:r w:rsidRPr="00A133B9">
        <w:rPr>
          <w:rFonts w:ascii="华文中宋" w:eastAsia="华文中宋" w:hAnsi="华文中宋" w:hint="eastAsia"/>
          <w:sz w:val="36"/>
          <w:szCs w:val="36"/>
        </w:rPr>
        <w:t>多媒体</w:t>
      </w:r>
      <w:r w:rsidRPr="00A73794">
        <w:rPr>
          <w:rFonts w:ascii="华文中宋" w:eastAsia="华文中宋" w:hAnsi="华文中宋" w:hint="eastAsia"/>
          <w:sz w:val="36"/>
          <w:szCs w:val="36"/>
        </w:rPr>
        <w:t>工作室申请表</w:t>
      </w:r>
    </w:p>
    <w:p w:rsidR="009D622C" w:rsidRDefault="009D622C" w:rsidP="009D622C">
      <w:pPr>
        <w:rPr>
          <w:rStyle w:val="aa"/>
          <w:sz w:val="24"/>
        </w:rPr>
      </w:pPr>
    </w:p>
    <w:p w:rsidR="009D622C" w:rsidRPr="002F71A9" w:rsidRDefault="009D622C" w:rsidP="009D622C">
      <w:pPr>
        <w:ind w:leftChars="-270" w:left="-567" w:rightChars="-364" w:right="-764" w:firstLineChars="201" w:firstLine="424"/>
        <w:rPr>
          <w:rStyle w:val="a7"/>
          <w:szCs w:val="21"/>
        </w:rPr>
      </w:pPr>
      <w:r w:rsidRPr="002F71A9">
        <w:rPr>
          <w:rStyle w:val="a7"/>
          <w:rFonts w:hint="eastAsia"/>
          <w:szCs w:val="21"/>
        </w:rPr>
        <w:t>注意事项：</w:t>
      </w:r>
    </w:p>
    <w:p w:rsidR="009D622C" w:rsidRPr="00E53EB5" w:rsidRDefault="009D622C" w:rsidP="009D622C">
      <w:pPr>
        <w:pStyle w:val="a5"/>
        <w:numPr>
          <w:ilvl w:val="0"/>
          <w:numId w:val="9"/>
        </w:numPr>
        <w:ind w:leftChars="-270" w:left="-567" w:rightChars="-364" w:right="-764" w:firstLineChars="201" w:firstLine="424"/>
        <w:rPr>
          <w:rStyle w:val="a7"/>
          <w:szCs w:val="21"/>
        </w:rPr>
      </w:pPr>
      <w:r w:rsidRPr="002F71A9">
        <w:rPr>
          <w:rStyle w:val="a7"/>
          <w:rFonts w:hint="eastAsia"/>
          <w:szCs w:val="21"/>
        </w:rPr>
        <w:t>本表一式三份，一份交付</w:t>
      </w:r>
      <w:r>
        <w:rPr>
          <w:rStyle w:val="a7"/>
          <w:rFonts w:hint="eastAsia"/>
          <w:szCs w:val="21"/>
        </w:rPr>
        <w:t>团委宣传部</w:t>
      </w:r>
      <w:r w:rsidRPr="002F71A9">
        <w:rPr>
          <w:rStyle w:val="a7"/>
          <w:rFonts w:hint="eastAsia"/>
          <w:szCs w:val="21"/>
        </w:rPr>
        <w:t>办公室保存、一份由网络技术中心存档、一份由工作室留存。请于团委宣传部工作时间内（教学周内周一至周五</w:t>
      </w:r>
      <w:r w:rsidRPr="002F71A9">
        <w:rPr>
          <w:rStyle w:val="a7"/>
          <w:rFonts w:hint="eastAsia"/>
          <w:szCs w:val="21"/>
        </w:rPr>
        <w:t xml:space="preserve"> 4</w:t>
      </w:r>
      <w:r w:rsidRPr="002F71A9">
        <w:rPr>
          <w:rStyle w:val="a7"/>
          <w:rFonts w:hint="eastAsia"/>
          <w:szCs w:val="21"/>
        </w:rPr>
        <w:t>：</w:t>
      </w:r>
      <w:r w:rsidRPr="002F71A9">
        <w:rPr>
          <w:rStyle w:val="a7"/>
          <w:rFonts w:hint="eastAsia"/>
          <w:szCs w:val="21"/>
        </w:rPr>
        <w:t>00</w:t>
      </w:r>
      <w:r w:rsidRPr="002F71A9">
        <w:rPr>
          <w:rStyle w:val="a7"/>
          <w:rFonts w:hint="eastAsia"/>
          <w:szCs w:val="21"/>
        </w:rPr>
        <w:t>——</w:t>
      </w:r>
      <w:r w:rsidRPr="002F71A9">
        <w:rPr>
          <w:rStyle w:val="a7"/>
          <w:rFonts w:hint="eastAsia"/>
          <w:szCs w:val="21"/>
        </w:rPr>
        <w:t>5</w:t>
      </w:r>
      <w:r w:rsidRPr="002F71A9">
        <w:rPr>
          <w:rStyle w:val="a7"/>
          <w:rFonts w:hint="eastAsia"/>
          <w:szCs w:val="21"/>
        </w:rPr>
        <w:t>：</w:t>
      </w:r>
      <w:r w:rsidRPr="002F71A9">
        <w:rPr>
          <w:rStyle w:val="a7"/>
          <w:rFonts w:hint="eastAsia"/>
          <w:szCs w:val="21"/>
        </w:rPr>
        <w:t>30</w:t>
      </w:r>
      <w:r w:rsidRPr="002F71A9">
        <w:rPr>
          <w:rStyle w:val="a7"/>
          <w:rFonts w:hint="eastAsia"/>
          <w:szCs w:val="21"/>
        </w:rPr>
        <w:t>）报送至学活</w:t>
      </w:r>
      <w:r w:rsidRPr="002F71A9">
        <w:rPr>
          <w:rStyle w:val="a7"/>
          <w:rFonts w:hint="eastAsia"/>
          <w:szCs w:val="21"/>
        </w:rPr>
        <w:t>302</w:t>
      </w:r>
      <w:r w:rsidRPr="002F71A9">
        <w:rPr>
          <w:rStyle w:val="a7"/>
          <w:rFonts w:hint="eastAsia"/>
          <w:szCs w:val="21"/>
        </w:rPr>
        <w:t>进行申报备案工作。本表盖章方为有效</w:t>
      </w:r>
      <w:r>
        <w:rPr>
          <w:rStyle w:val="a7"/>
          <w:rFonts w:hint="eastAsia"/>
          <w:szCs w:val="21"/>
        </w:rPr>
        <w:t>。</w:t>
      </w:r>
    </w:p>
    <w:p w:rsidR="009D622C" w:rsidRPr="002F71A9" w:rsidRDefault="009D622C" w:rsidP="009D622C">
      <w:pPr>
        <w:pStyle w:val="a5"/>
        <w:numPr>
          <w:ilvl w:val="0"/>
          <w:numId w:val="9"/>
        </w:numPr>
        <w:ind w:leftChars="-270" w:left="-567" w:rightChars="-364" w:right="-764" w:firstLineChars="201" w:firstLine="424"/>
        <w:rPr>
          <w:rStyle w:val="a7"/>
          <w:szCs w:val="21"/>
        </w:rPr>
      </w:pPr>
      <w:r w:rsidRPr="002F71A9">
        <w:rPr>
          <w:rStyle w:val="a7"/>
          <w:rFonts w:hint="eastAsia"/>
          <w:szCs w:val="21"/>
        </w:rPr>
        <w:t>填写本表可用打印方式</w:t>
      </w:r>
      <w:r w:rsidRPr="002F71A9">
        <w:rPr>
          <w:rStyle w:val="a7"/>
          <w:rFonts w:hint="eastAsia"/>
          <w:szCs w:val="21"/>
        </w:rPr>
        <w:t>(</w:t>
      </w:r>
      <w:r w:rsidRPr="002F71A9">
        <w:rPr>
          <w:rStyle w:val="a7"/>
          <w:rFonts w:hint="eastAsia"/>
          <w:szCs w:val="21"/>
        </w:rPr>
        <w:t>宋体</w:t>
      </w:r>
      <w:r w:rsidRPr="002F71A9">
        <w:rPr>
          <w:rStyle w:val="a7"/>
          <w:rFonts w:hint="eastAsia"/>
          <w:szCs w:val="21"/>
        </w:rPr>
        <w:t xml:space="preserve"> </w:t>
      </w:r>
      <w:r w:rsidRPr="002F71A9">
        <w:rPr>
          <w:rStyle w:val="a7"/>
          <w:rFonts w:hint="eastAsia"/>
          <w:szCs w:val="21"/>
        </w:rPr>
        <w:t>小四号字</w:t>
      </w:r>
      <w:r w:rsidRPr="002F71A9">
        <w:rPr>
          <w:rStyle w:val="a7"/>
          <w:rFonts w:hint="eastAsia"/>
          <w:szCs w:val="21"/>
        </w:rPr>
        <w:t>)</w:t>
      </w:r>
      <w:r w:rsidRPr="002F71A9">
        <w:rPr>
          <w:rStyle w:val="a7"/>
          <w:rFonts w:hint="eastAsia"/>
          <w:szCs w:val="21"/>
        </w:rPr>
        <w:t>填写，但工作室人员签名、工作室申请人签名须用黑色的钢笔或签字笔填写。</w:t>
      </w:r>
    </w:p>
    <w:p w:rsidR="009D622C" w:rsidRPr="00AD1E23" w:rsidRDefault="009D622C" w:rsidP="009D622C">
      <w:pPr>
        <w:jc w:val="center"/>
        <w:rPr>
          <w:rFonts w:ascii="华文中宋" w:eastAsia="华文中宋" w:hAnsi="华文中宋"/>
          <w:b/>
          <w:sz w:val="32"/>
          <w:szCs w:val="32"/>
        </w:rPr>
      </w:pPr>
      <w:r w:rsidRPr="009D622C">
        <w:rPr>
          <w:rFonts w:ascii="楷体_GB2312" w:eastAsia="楷体_GB2312" w:hAnsiTheme="minorEastAsia"/>
          <w:noProof/>
          <w:sz w:val="32"/>
          <w:szCs w:val="28"/>
        </w:rPr>
        <w:lastRenderedPageBreak/>
        <mc:AlternateContent>
          <mc:Choice Requires="wps">
            <w:drawing>
              <wp:anchor distT="0" distB="0" distL="114300" distR="114300" simplePos="0" relativeHeight="251663360" behindDoc="0" locked="0" layoutInCell="1" allowOverlap="1" wp14:anchorId="2164B6C1" wp14:editId="2FC3D6B1">
                <wp:simplePos x="0" y="0"/>
                <wp:positionH relativeFrom="column">
                  <wp:posOffset>-191135</wp:posOffset>
                </wp:positionH>
                <wp:positionV relativeFrom="paragraph">
                  <wp:posOffset>-333375</wp:posOffset>
                </wp:positionV>
                <wp:extent cx="3381375" cy="314325"/>
                <wp:effectExtent l="0" t="0" r="28575" b="285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4325"/>
                        </a:xfrm>
                        <a:prstGeom prst="rect">
                          <a:avLst/>
                        </a:prstGeom>
                        <a:solidFill>
                          <a:srgbClr val="FFFFFF"/>
                        </a:solidFill>
                        <a:ln w="9525">
                          <a:solidFill>
                            <a:schemeClr val="bg1"/>
                          </a:solidFill>
                          <a:miter lim="800000"/>
                          <a:headEnd/>
                          <a:tailEnd/>
                        </a:ln>
                      </wps:spPr>
                      <wps:txbx>
                        <w:txbxContent>
                          <w:p w:rsidR="009D622C" w:rsidRPr="009D622C" w:rsidRDefault="009D622C" w:rsidP="009D622C">
                            <w:pPr>
                              <w:spacing w:line="360" w:lineRule="auto"/>
                              <w:ind w:firstLineChars="200" w:firstLine="480"/>
                              <w:rPr>
                                <w:rFonts w:ascii="楷体_GB2312" w:eastAsia="楷体_GB2312" w:hAnsiTheme="minorEastAsia"/>
                                <w:sz w:val="24"/>
                                <w:szCs w:val="28"/>
                              </w:rPr>
                            </w:pPr>
                            <w:r w:rsidRPr="009D622C">
                              <w:rPr>
                                <w:rFonts w:ascii="楷体_GB2312" w:eastAsia="楷体_GB2312" w:hAnsiTheme="minorEastAsia" w:hint="eastAsia"/>
                                <w:sz w:val="24"/>
                                <w:szCs w:val="28"/>
                              </w:rPr>
                              <w:t>附2：南开大学学生多媒体工作室工作制度</w:t>
                            </w:r>
                          </w:p>
                          <w:p w:rsidR="009D622C" w:rsidRPr="009D622C" w:rsidRDefault="009D622C" w:rsidP="009D622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5.05pt;margin-top:-26.25pt;width:266.2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" strokecolor="white [3212]">
                <v:textbox>
                  <w:txbxContent>
                    <w:p w:rsidR="009D622C" w:rsidRPr="009D622C" w:rsidRDefault="009D622C" w:rsidP="009D622C">
                      <w:pPr>
                        <w:spacing w:line="360" w:lineRule="auto"/>
                        <w:ind w:firstLineChars="200" w:firstLine="480"/>
                        <w:rPr>
                          <w:rFonts w:ascii="楷体_GB2312" w:eastAsia="楷体_GB2312" w:hAnsiTheme="minorEastAsia"/>
                          <w:sz w:val="24"/>
                          <w:szCs w:val="28"/>
                        </w:rPr>
                      </w:pPr>
                      <w:r w:rsidRPr="009D622C">
                        <w:rPr>
                          <w:rFonts w:ascii="楷体_GB2312" w:eastAsia="楷体_GB2312" w:hAnsiTheme="minorEastAsia" w:hint="eastAsia"/>
                          <w:sz w:val="24"/>
                          <w:szCs w:val="28"/>
                        </w:rPr>
                        <w:t>附2：南开大学学生多媒体工作室工作制度</w:t>
                      </w:r>
                    </w:p>
                    <w:p w:rsidR="009D622C" w:rsidRPr="009D622C" w:rsidRDefault="009D622C" w:rsidP="009D622C">
                      <w:pPr>
                        <w:rPr>
                          <w:sz w:val="22"/>
                        </w:rPr>
                      </w:pPr>
                    </w:p>
                  </w:txbxContent>
                </v:textbox>
              </v:shape>
            </w:pict>
          </mc:Fallback>
        </mc:AlternateContent>
      </w:r>
      <w:r w:rsidRPr="009D622C">
        <w:rPr>
          <w:rFonts w:ascii="华文中宋" w:eastAsia="华文中宋" w:hAnsi="华文中宋" w:hint="eastAsia"/>
          <w:b/>
          <w:sz w:val="36"/>
          <w:szCs w:val="32"/>
        </w:rPr>
        <w:t>南开大学学生多媒体工作室工作制度</w:t>
      </w:r>
    </w:p>
    <w:p w:rsidR="009D622C" w:rsidRDefault="009D622C" w:rsidP="009D622C">
      <w:pPr>
        <w:jc w:val="center"/>
        <w:rPr>
          <w:rFonts w:asciiTheme="majorEastAsia" w:eastAsiaTheme="majorEastAsia" w:hAnsiTheme="majorEastAsia"/>
          <w:b/>
          <w:sz w:val="32"/>
          <w:szCs w:val="32"/>
        </w:rPr>
      </w:pPr>
    </w:p>
    <w:p w:rsidR="009D622C" w:rsidRPr="009F44F8" w:rsidRDefault="009D622C" w:rsidP="009D622C">
      <w:pPr>
        <w:ind w:firstLineChars="200" w:firstLine="420"/>
        <w:jc w:val="left"/>
        <w:rPr>
          <w:rFonts w:asciiTheme="majorEastAsia" w:eastAsiaTheme="majorEastAsia" w:hAnsiTheme="majorEastAsia"/>
          <w:szCs w:val="21"/>
        </w:rPr>
      </w:pPr>
      <w:r>
        <w:rPr>
          <w:rFonts w:asciiTheme="majorEastAsia" w:eastAsiaTheme="majorEastAsia" w:hAnsiTheme="majorEastAsia" w:hint="eastAsia"/>
          <w:szCs w:val="21"/>
        </w:rPr>
        <w:t>为使</w:t>
      </w:r>
      <w:r w:rsidRPr="009F44F8">
        <w:rPr>
          <w:rFonts w:asciiTheme="majorEastAsia" w:eastAsiaTheme="majorEastAsia" w:hAnsiTheme="majorEastAsia" w:hint="eastAsia"/>
          <w:szCs w:val="21"/>
        </w:rPr>
        <w:t>南开大学</w:t>
      </w:r>
      <w:r>
        <w:rPr>
          <w:rFonts w:asciiTheme="majorEastAsia" w:eastAsiaTheme="majorEastAsia" w:hAnsiTheme="majorEastAsia" w:hint="eastAsia"/>
          <w:szCs w:val="21"/>
        </w:rPr>
        <w:t>学生多媒体工作室</w:t>
      </w:r>
      <w:r w:rsidRPr="009F44F8">
        <w:rPr>
          <w:rFonts w:asciiTheme="majorEastAsia" w:eastAsiaTheme="majorEastAsia" w:hAnsiTheme="majorEastAsia" w:hint="eastAsia"/>
          <w:szCs w:val="21"/>
        </w:rPr>
        <w:t>工作制度化、规范化、科学化，根据团章规定的原则和</w:t>
      </w:r>
      <w:r>
        <w:rPr>
          <w:rFonts w:asciiTheme="majorEastAsia" w:eastAsiaTheme="majorEastAsia" w:hAnsiTheme="majorEastAsia" w:hint="eastAsia"/>
          <w:szCs w:val="21"/>
        </w:rPr>
        <w:t>技术工作实际情况，特制定本条例。</w:t>
      </w:r>
    </w:p>
    <w:p w:rsidR="009D622C" w:rsidRPr="009F44F8" w:rsidRDefault="009D622C" w:rsidP="009D622C">
      <w:pPr>
        <w:pStyle w:val="a5"/>
        <w:numPr>
          <w:ilvl w:val="0"/>
          <w:numId w:val="10"/>
        </w:numPr>
        <w:ind w:firstLineChars="0"/>
        <w:jc w:val="left"/>
        <w:rPr>
          <w:rFonts w:asciiTheme="majorEastAsia" w:eastAsiaTheme="majorEastAsia" w:hAnsiTheme="majorEastAsia"/>
          <w:b/>
          <w:sz w:val="28"/>
          <w:szCs w:val="28"/>
        </w:rPr>
      </w:pPr>
      <w:r w:rsidRPr="009F44F8">
        <w:rPr>
          <w:rFonts w:asciiTheme="majorEastAsia" w:eastAsiaTheme="majorEastAsia" w:hAnsiTheme="majorEastAsia" w:hint="eastAsia"/>
          <w:b/>
          <w:sz w:val="28"/>
          <w:szCs w:val="28"/>
        </w:rPr>
        <w:t>总则</w:t>
      </w:r>
    </w:p>
    <w:p w:rsidR="009D622C" w:rsidRDefault="009D622C" w:rsidP="009D622C">
      <w:pPr>
        <w:pStyle w:val="a5"/>
        <w:numPr>
          <w:ilvl w:val="0"/>
          <w:numId w:val="11"/>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各工作室需</w:t>
      </w:r>
      <w:r w:rsidRPr="009F44F8">
        <w:rPr>
          <w:rFonts w:asciiTheme="majorEastAsia" w:eastAsiaTheme="majorEastAsia" w:hAnsiTheme="majorEastAsia" w:hint="eastAsia"/>
          <w:sz w:val="24"/>
          <w:szCs w:val="24"/>
        </w:rPr>
        <w:t>在遵守宪法、法律的前提下，依照团章，在</w:t>
      </w:r>
      <w:r>
        <w:rPr>
          <w:rFonts w:asciiTheme="majorEastAsia" w:eastAsiaTheme="majorEastAsia" w:hAnsiTheme="majorEastAsia" w:hint="eastAsia"/>
          <w:sz w:val="24"/>
          <w:szCs w:val="24"/>
        </w:rPr>
        <w:t>上</w:t>
      </w:r>
      <w:r w:rsidRPr="009F44F8">
        <w:rPr>
          <w:rFonts w:asciiTheme="majorEastAsia" w:eastAsiaTheme="majorEastAsia" w:hAnsiTheme="majorEastAsia" w:hint="eastAsia"/>
          <w:sz w:val="24"/>
          <w:szCs w:val="24"/>
        </w:rPr>
        <w:t>级团委的领导下，独立自主地、创造性地开展工作。</w:t>
      </w:r>
    </w:p>
    <w:p w:rsidR="009D622C" w:rsidRDefault="009D622C" w:rsidP="009D622C">
      <w:pPr>
        <w:pStyle w:val="a5"/>
        <w:numPr>
          <w:ilvl w:val="0"/>
          <w:numId w:val="11"/>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各工作室隶属于南开大学团委宣传部网络技术中心，其个人档案归入南开大学团委宣传部学生干事档案，由校团委宣传部及其下属网络技术中心共同行使行政管理权。</w:t>
      </w:r>
    </w:p>
    <w:p w:rsidR="009D622C" w:rsidRDefault="009D622C" w:rsidP="009D622C">
      <w:pPr>
        <w:pStyle w:val="a5"/>
        <w:numPr>
          <w:ilvl w:val="0"/>
          <w:numId w:val="11"/>
        </w:numPr>
        <w:ind w:firstLineChars="0"/>
        <w:jc w:val="left"/>
        <w:rPr>
          <w:rFonts w:asciiTheme="majorEastAsia" w:eastAsiaTheme="majorEastAsia" w:hAnsiTheme="majorEastAsia"/>
          <w:sz w:val="24"/>
          <w:szCs w:val="24"/>
        </w:rPr>
      </w:pPr>
      <w:r>
        <w:rPr>
          <w:rFonts w:asciiTheme="majorEastAsia" w:eastAsiaTheme="majorEastAsia" w:hAnsiTheme="majorEastAsia"/>
          <w:sz w:val="24"/>
          <w:szCs w:val="24"/>
        </w:rPr>
        <w:t>各工作室需明确所拥有的权利和义务，并了解《</w:t>
      </w:r>
      <w:r w:rsidRPr="0033379F">
        <w:rPr>
          <w:rFonts w:asciiTheme="majorEastAsia" w:eastAsiaTheme="majorEastAsia" w:hAnsiTheme="majorEastAsia" w:hint="eastAsia"/>
          <w:sz w:val="24"/>
          <w:szCs w:val="24"/>
        </w:rPr>
        <w:t>南开大学</w:t>
      </w:r>
      <w:r>
        <w:rPr>
          <w:rFonts w:asciiTheme="majorEastAsia" w:eastAsiaTheme="majorEastAsia" w:hAnsiTheme="majorEastAsia" w:hint="eastAsia"/>
          <w:sz w:val="24"/>
          <w:szCs w:val="24"/>
        </w:rPr>
        <w:t>学生多媒体工作室</w:t>
      </w:r>
      <w:r w:rsidRPr="0033379F">
        <w:rPr>
          <w:rFonts w:asciiTheme="majorEastAsia" w:eastAsiaTheme="majorEastAsia" w:hAnsiTheme="majorEastAsia" w:hint="eastAsia"/>
          <w:sz w:val="24"/>
          <w:szCs w:val="24"/>
        </w:rPr>
        <w:t>工作制度</w:t>
      </w:r>
      <w:r>
        <w:rPr>
          <w:rFonts w:asciiTheme="majorEastAsia" w:eastAsiaTheme="majorEastAsia" w:hAnsiTheme="majorEastAsia"/>
          <w:sz w:val="24"/>
          <w:szCs w:val="24"/>
        </w:rPr>
        <w:t>》及其补充规定。</w:t>
      </w:r>
    </w:p>
    <w:p w:rsidR="009D622C" w:rsidRPr="0033379F" w:rsidRDefault="009D622C" w:rsidP="009D622C">
      <w:pPr>
        <w:pStyle w:val="a5"/>
        <w:numPr>
          <w:ilvl w:val="0"/>
          <w:numId w:val="10"/>
        </w:numPr>
        <w:ind w:firstLineChars="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队伍组建及信息管理规定</w:t>
      </w:r>
    </w:p>
    <w:p w:rsidR="009D622C" w:rsidRDefault="009D622C" w:rsidP="009D622C">
      <w:pPr>
        <w:pStyle w:val="a5"/>
        <w:numPr>
          <w:ilvl w:val="0"/>
          <w:numId w:val="12"/>
        </w:numPr>
        <w:ind w:firstLineChars="0"/>
        <w:jc w:val="left"/>
        <w:rPr>
          <w:rFonts w:asciiTheme="majorEastAsia" w:eastAsiaTheme="majorEastAsia" w:hAnsiTheme="majorEastAsia"/>
          <w:sz w:val="24"/>
          <w:szCs w:val="24"/>
        </w:rPr>
      </w:pPr>
      <w:r w:rsidRPr="003855BE">
        <w:rPr>
          <w:rFonts w:asciiTheme="majorEastAsia" w:eastAsiaTheme="majorEastAsia" w:hAnsiTheme="majorEastAsia" w:hint="eastAsia"/>
          <w:sz w:val="24"/>
          <w:szCs w:val="24"/>
        </w:rPr>
        <w:t>工作室组队以自主组队、自愿参加</w:t>
      </w:r>
      <w:r>
        <w:rPr>
          <w:rFonts w:asciiTheme="majorEastAsia" w:eastAsiaTheme="majorEastAsia" w:hAnsiTheme="majorEastAsia" w:hint="eastAsia"/>
          <w:sz w:val="24"/>
          <w:szCs w:val="24"/>
        </w:rPr>
        <w:t>、自主命名</w:t>
      </w:r>
      <w:r w:rsidRPr="003855BE">
        <w:rPr>
          <w:rFonts w:asciiTheme="majorEastAsia" w:eastAsiaTheme="majorEastAsia" w:hAnsiTheme="majorEastAsia" w:hint="eastAsia"/>
          <w:sz w:val="24"/>
          <w:szCs w:val="24"/>
        </w:rPr>
        <w:t>为</w:t>
      </w:r>
      <w:r>
        <w:rPr>
          <w:rFonts w:asciiTheme="majorEastAsia" w:eastAsiaTheme="majorEastAsia" w:hAnsiTheme="majorEastAsia" w:hint="eastAsia"/>
          <w:sz w:val="24"/>
          <w:szCs w:val="24"/>
        </w:rPr>
        <w:t>原则，推荐人数为2——5人，校团委宣传部鼓励多方向申报。</w:t>
      </w:r>
    </w:p>
    <w:p w:rsidR="009D622C" w:rsidRPr="00B14427" w:rsidRDefault="009D622C" w:rsidP="009D622C">
      <w:pPr>
        <w:pStyle w:val="a5"/>
        <w:numPr>
          <w:ilvl w:val="0"/>
          <w:numId w:val="12"/>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工作室组建中各个年级均可参加，并可在教学周内随时申报。对于相应专业的工作室，校团委宣传部将酌情给予一定的政策支持。</w:t>
      </w:r>
    </w:p>
    <w:p w:rsidR="009D622C" w:rsidRDefault="009D622C" w:rsidP="009D622C">
      <w:pPr>
        <w:pStyle w:val="a5"/>
        <w:numPr>
          <w:ilvl w:val="0"/>
          <w:numId w:val="12"/>
        </w:numPr>
        <w:ind w:firstLineChars="0"/>
        <w:jc w:val="left"/>
        <w:rPr>
          <w:rFonts w:asciiTheme="majorEastAsia" w:eastAsiaTheme="majorEastAsia" w:hAnsiTheme="majorEastAsia"/>
          <w:sz w:val="24"/>
          <w:szCs w:val="24"/>
        </w:rPr>
      </w:pPr>
      <w:r>
        <w:rPr>
          <w:rFonts w:asciiTheme="majorEastAsia" w:eastAsiaTheme="majorEastAsia" w:hAnsiTheme="majorEastAsia"/>
          <w:sz w:val="24"/>
          <w:szCs w:val="24"/>
        </w:rPr>
        <w:t>工作室负责人需</w:t>
      </w:r>
      <w:r w:rsidRPr="003855BE">
        <w:rPr>
          <w:rFonts w:asciiTheme="majorEastAsia" w:eastAsiaTheme="majorEastAsia" w:hAnsiTheme="majorEastAsia" w:hint="eastAsia"/>
          <w:sz w:val="24"/>
          <w:szCs w:val="24"/>
        </w:rPr>
        <w:t>认真学习《南开大学</w:t>
      </w:r>
      <w:r>
        <w:rPr>
          <w:rFonts w:asciiTheme="majorEastAsia" w:eastAsiaTheme="majorEastAsia" w:hAnsiTheme="majorEastAsia" w:hint="eastAsia"/>
          <w:sz w:val="24"/>
          <w:szCs w:val="24"/>
        </w:rPr>
        <w:t>学生多媒体工作室</w:t>
      </w:r>
      <w:r w:rsidRPr="003855BE">
        <w:rPr>
          <w:rFonts w:asciiTheme="majorEastAsia" w:eastAsiaTheme="majorEastAsia" w:hAnsiTheme="majorEastAsia" w:hint="eastAsia"/>
          <w:sz w:val="24"/>
          <w:szCs w:val="24"/>
        </w:rPr>
        <w:t>工作制度》</w:t>
      </w:r>
      <w:r>
        <w:rPr>
          <w:rFonts w:asciiTheme="majorEastAsia" w:eastAsiaTheme="majorEastAsia" w:hAnsiTheme="majorEastAsia" w:hint="eastAsia"/>
          <w:sz w:val="24"/>
          <w:szCs w:val="24"/>
        </w:rPr>
        <w:t xml:space="preserve"> ，并认真填写</w:t>
      </w:r>
      <w:r w:rsidRPr="003855BE">
        <w:rPr>
          <w:rFonts w:asciiTheme="majorEastAsia" w:eastAsiaTheme="majorEastAsia" w:hAnsiTheme="majorEastAsia" w:hint="eastAsia"/>
          <w:sz w:val="24"/>
          <w:szCs w:val="24"/>
        </w:rPr>
        <w:t>《南开大学</w:t>
      </w:r>
      <w:r>
        <w:rPr>
          <w:rFonts w:asciiTheme="majorEastAsia" w:eastAsiaTheme="majorEastAsia" w:hAnsiTheme="majorEastAsia" w:hint="eastAsia"/>
          <w:sz w:val="24"/>
          <w:szCs w:val="24"/>
        </w:rPr>
        <w:t>学生多媒体工作室</w:t>
      </w:r>
      <w:r w:rsidRPr="003855BE">
        <w:rPr>
          <w:rFonts w:asciiTheme="majorEastAsia" w:eastAsiaTheme="majorEastAsia" w:hAnsiTheme="majorEastAsia" w:hint="eastAsia"/>
          <w:sz w:val="24"/>
          <w:szCs w:val="24"/>
        </w:rPr>
        <w:t>申请表》</w:t>
      </w:r>
      <w:r>
        <w:rPr>
          <w:rFonts w:asciiTheme="majorEastAsia" w:eastAsiaTheme="majorEastAsia" w:hAnsiTheme="majorEastAsia" w:hint="eastAsia"/>
          <w:sz w:val="24"/>
          <w:szCs w:val="24"/>
        </w:rPr>
        <w:t>，并于</w:t>
      </w:r>
      <w:proofErr w:type="gramStart"/>
      <w:r w:rsidRPr="00A77428">
        <w:rPr>
          <w:rFonts w:asciiTheme="majorEastAsia" w:eastAsiaTheme="majorEastAsia" w:hAnsiTheme="majorEastAsia" w:hint="eastAsia"/>
          <w:sz w:val="24"/>
          <w:szCs w:val="24"/>
        </w:rPr>
        <w:t>于</w:t>
      </w:r>
      <w:proofErr w:type="gramEnd"/>
      <w:r w:rsidRPr="00A77428">
        <w:rPr>
          <w:rFonts w:asciiTheme="majorEastAsia" w:eastAsiaTheme="majorEastAsia" w:hAnsiTheme="majorEastAsia" w:hint="eastAsia"/>
          <w:sz w:val="24"/>
          <w:szCs w:val="24"/>
        </w:rPr>
        <w:t>团委宣传部工作时间内（教学周内周一至周五 4：00——5：</w:t>
      </w:r>
      <w:r>
        <w:rPr>
          <w:rFonts w:asciiTheme="majorEastAsia" w:eastAsiaTheme="majorEastAsia" w:hAnsiTheme="majorEastAsia" w:hint="eastAsia"/>
          <w:sz w:val="24"/>
          <w:szCs w:val="24"/>
        </w:rPr>
        <w:t>30</w:t>
      </w:r>
      <w:r w:rsidRPr="00A77428">
        <w:rPr>
          <w:rFonts w:asciiTheme="majorEastAsia" w:eastAsiaTheme="majorEastAsia" w:hAnsiTheme="majorEastAsia" w:hint="eastAsia"/>
          <w:sz w:val="24"/>
          <w:szCs w:val="24"/>
        </w:rPr>
        <w:t>）报送至学活302进行申报备案工作。</w:t>
      </w:r>
    </w:p>
    <w:p w:rsidR="009D622C" w:rsidRPr="000A3F48" w:rsidRDefault="009D622C" w:rsidP="009D622C">
      <w:pPr>
        <w:pStyle w:val="a5"/>
        <w:numPr>
          <w:ilvl w:val="0"/>
          <w:numId w:val="12"/>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工作室有义务保证其提供信息的真实性和准确性并</w:t>
      </w:r>
      <w:r w:rsidRPr="000A3F48">
        <w:rPr>
          <w:rFonts w:asciiTheme="majorEastAsia" w:eastAsiaTheme="majorEastAsia" w:hAnsiTheme="majorEastAsia" w:hint="eastAsia"/>
          <w:sz w:val="24"/>
          <w:szCs w:val="24"/>
        </w:rPr>
        <w:t>及时向团委宣传部更新工作室的最新信息，</w:t>
      </w:r>
      <w:r>
        <w:rPr>
          <w:rFonts w:asciiTheme="majorEastAsia" w:eastAsiaTheme="majorEastAsia" w:hAnsiTheme="majorEastAsia" w:hint="eastAsia"/>
          <w:sz w:val="24"/>
          <w:szCs w:val="24"/>
        </w:rPr>
        <w:t>由于工作室信息错误引发的工作问题和利益问题由工作室承担全部责任。</w:t>
      </w:r>
    </w:p>
    <w:p w:rsidR="009D622C" w:rsidRDefault="009D622C" w:rsidP="009D622C">
      <w:pPr>
        <w:pStyle w:val="a5"/>
        <w:numPr>
          <w:ilvl w:val="0"/>
          <w:numId w:val="12"/>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校团委宣传部在特定情况下（如奖金发放、档案建立）有权向工作室获取工作室成员敏感个人信息（如银行卡号、身份证号）；校团委宣传部有责任保证个人信息安全。工作室成员有权对获取信息的用图和安全质疑，由此引发的问题将由校团委宣传部和工作室单独协商解决。</w:t>
      </w:r>
    </w:p>
    <w:p w:rsidR="009D622C" w:rsidRDefault="009D622C" w:rsidP="009D622C">
      <w:pPr>
        <w:pStyle w:val="a5"/>
        <w:numPr>
          <w:ilvl w:val="0"/>
          <w:numId w:val="12"/>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工作室与校团委宣传部解除合作关系需提前向网络技术中心相关人员递交申请书，经审批之后，交回</w:t>
      </w:r>
      <w:r w:rsidRPr="003855BE">
        <w:rPr>
          <w:rFonts w:asciiTheme="majorEastAsia" w:eastAsiaTheme="majorEastAsia" w:hAnsiTheme="majorEastAsia" w:hint="eastAsia"/>
          <w:sz w:val="24"/>
          <w:szCs w:val="24"/>
        </w:rPr>
        <w:t>《南开大学</w:t>
      </w:r>
      <w:r>
        <w:rPr>
          <w:rFonts w:asciiTheme="majorEastAsia" w:eastAsiaTheme="majorEastAsia" w:hAnsiTheme="majorEastAsia" w:hint="eastAsia"/>
          <w:sz w:val="24"/>
          <w:szCs w:val="24"/>
        </w:rPr>
        <w:t>学生多媒体工作室</w:t>
      </w:r>
      <w:r w:rsidRPr="003855BE">
        <w:rPr>
          <w:rFonts w:asciiTheme="majorEastAsia" w:eastAsiaTheme="majorEastAsia" w:hAnsiTheme="majorEastAsia" w:hint="eastAsia"/>
          <w:sz w:val="24"/>
          <w:szCs w:val="24"/>
        </w:rPr>
        <w:t>申请表》</w:t>
      </w:r>
      <w:r>
        <w:rPr>
          <w:rFonts w:asciiTheme="majorEastAsia" w:eastAsiaTheme="majorEastAsia" w:hAnsiTheme="majorEastAsia" w:hint="eastAsia"/>
          <w:sz w:val="24"/>
          <w:szCs w:val="24"/>
        </w:rPr>
        <w:t>(原件)并加盖作废章和填写日期，宣布合作关系作废。</w:t>
      </w:r>
    </w:p>
    <w:p w:rsidR="009D622C" w:rsidRDefault="009D622C" w:rsidP="009D622C">
      <w:pPr>
        <w:pStyle w:val="a5"/>
        <w:numPr>
          <w:ilvl w:val="0"/>
          <w:numId w:val="10"/>
        </w:numPr>
        <w:ind w:firstLineChars="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招标与投标程序规定</w:t>
      </w:r>
    </w:p>
    <w:p w:rsidR="009D622C" w:rsidRDefault="009D622C" w:rsidP="009D622C">
      <w:pPr>
        <w:pStyle w:val="a5"/>
        <w:numPr>
          <w:ilvl w:val="0"/>
          <w:numId w:val="13"/>
        </w:numPr>
        <w:ind w:firstLineChars="0"/>
        <w:jc w:val="left"/>
        <w:rPr>
          <w:rFonts w:asciiTheme="majorEastAsia" w:eastAsiaTheme="majorEastAsia" w:hAnsiTheme="majorEastAsia"/>
          <w:sz w:val="24"/>
          <w:szCs w:val="24"/>
        </w:rPr>
      </w:pPr>
      <w:r w:rsidRPr="00532E30">
        <w:rPr>
          <w:rFonts w:asciiTheme="majorEastAsia" w:eastAsiaTheme="majorEastAsia" w:hAnsiTheme="majorEastAsia" w:hint="eastAsia"/>
          <w:sz w:val="24"/>
          <w:szCs w:val="24"/>
        </w:rPr>
        <w:t>投招标统一管理邮箱为</w:t>
      </w:r>
      <w:r w:rsidRPr="007567DF">
        <w:rPr>
          <w:rFonts w:asciiTheme="majorEastAsia" w:eastAsiaTheme="majorEastAsia" w:hAnsiTheme="majorEastAsia" w:hint="eastAsia"/>
          <w:b/>
          <w:sz w:val="24"/>
          <w:szCs w:val="24"/>
        </w:rPr>
        <w:t>nankaigzs@163.com</w:t>
      </w:r>
      <w:r>
        <w:rPr>
          <w:rFonts w:asciiTheme="majorEastAsia" w:eastAsiaTheme="majorEastAsia" w:hAnsiTheme="majorEastAsia" w:hint="eastAsia"/>
          <w:sz w:val="24"/>
          <w:szCs w:val="24"/>
        </w:rPr>
        <w:t>，招标书发布工作和投标等文件都将</w:t>
      </w:r>
      <w:proofErr w:type="gramStart"/>
      <w:r>
        <w:rPr>
          <w:rFonts w:asciiTheme="majorEastAsia" w:eastAsiaTheme="majorEastAsia" w:hAnsiTheme="majorEastAsia" w:hint="eastAsia"/>
          <w:sz w:val="24"/>
          <w:szCs w:val="24"/>
        </w:rPr>
        <w:t>经由此</w:t>
      </w:r>
      <w:proofErr w:type="gramEnd"/>
      <w:r>
        <w:rPr>
          <w:rFonts w:asciiTheme="majorEastAsia" w:eastAsiaTheme="majorEastAsia" w:hAnsiTheme="majorEastAsia" w:hint="eastAsia"/>
          <w:sz w:val="24"/>
          <w:szCs w:val="24"/>
        </w:rPr>
        <w:t>邮箱进行统一管理。</w:t>
      </w:r>
    </w:p>
    <w:p w:rsidR="009D622C" w:rsidRPr="00532E30" w:rsidRDefault="009D622C" w:rsidP="009D622C">
      <w:pPr>
        <w:pStyle w:val="a5"/>
        <w:numPr>
          <w:ilvl w:val="0"/>
          <w:numId w:val="13"/>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工作室负责人有义务参加招标会议和招标讨论会，并按时到达会场，因事不能参加的要向校团委宣传部网络技术中心上交请假条。</w:t>
      </w:r>
    </w:p>
    <w:p w:rsidR="009D622C" w:rsidRPr="00171319" w:rsidRDefault="009D622C" w:rsidP="009D622C">
      <w:pPr>
        <w:pStyle w:val="a5"/>
        <w:numPr>
          <w:ilvl w:val="0"/>
          <w:numId w:val="13"/>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工作室享有校团委标书的优先通知权，工作室有权利向校团委宣传部要求向其优先发布招标信息和通知，并优先对其疑问进行回复。</w:t>
      </w:r>
    </w:p>
    <w:p w:rsidR="009D622C" w:rsidRDefault="009D622C" w:rsidP="009D622C">
      <w:pPr>
        <w:pStyle w:val="a5"/>
        <w:numPr>
          <w:ilvl w:val="0"/>
          <w:numId w:val="13"/>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工作室有责任在收到标书48小时之内向校团委宣传部回复是否参与</w:t>
      </w:r>
      <w:r>
        <w:rPr>
          <w:rFonts w:asciiTheme="majorEastAsia" w:eastAsiaTheme="majorEastAsia" w:hAnsiTheme="majorEastAsia" w:hint="eastAsia"/>
          <w:sz w:val="24"/>
          <w:szCs w:val="24"/>
        </w:rPr>
        <w:lastRenderedPageBreak/>
        <w:t>投标，逾期按弃权处理，具体情况以标书规定为准。</w:t>
      </w:r>
    </w:p>
    <w:p w:rsidR="009D622C" w:rsidRDefault="009D622C" w:rsidP="009D622C">
      <w:pPr>
        <w:pStyle w:val="a5"/>
        <w:numPr>
          <w:ilvl w:val="0"/>
          <w:numId w:val="13"/>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工作室有责任保证所投内容积极向上，符合相关法律规定，不得侵犯他人著作权等权利。</w:t>
      </w:r>
    </w:p>
    <w:p w:rsidR="009D622C" w:rsidRDefault="009D622C" w:rsidP="009D622C">
      <w:pPr>
        <w:pStyle w:val="a5"/>
        <w:numPr>
          <w:ilvl w:val="0"/>
          <w:numId w:val="13"/>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工作室有责任认真阅读标书，特别是关于著作权等问题。</w:t>
      </w:r>
      <w:r w:rsidRPr="00A25D15">
        <w:rPr>
          <w:rFonts w:asciiTheme="majorEastAsia" w:eastAsiaTheme="majorEastAsia" w:hAnsiTheme="majorEastAsia" w:hint="eastAsia"/>
          <w:sz w:val="24"/>
          <w:szCs w:val="24"/>
        </w:rPr>
        <w:t>工作室参与投标便代表已同意标书所做之规定</w:t>
      </w:r>
      <w:r>
        <w:rPr>
          <w:rFonts w:asciiTheme="majorEastAsia" w:eastAsiaTheme="majorEastAsia" w:hAnsiTheme="majorEastAsia" w:hint="eastAsia"/>
          <w:sz w:val="24"/>
          <w:szCs w:val="24"/>
        </w:rPr>
        <w:t>，并遵守标书之规定。</w:t>
      </w:r>
    </w:p>
    <w:p w:rsidR="009D622C" w:rsidRDefault="009D622C" w:rsidP="009D622C">
      <w:pPr>
        <w:pStyle w:val="a5"/>
        <w:numPr>
          <w:ilvl w:val="0"/>
          <w:numId w:val="13"/>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参与投标的工作室有责任在截止日期之前完成标书规定的内容，逾期则取消投标资格，并根据情况做出相应的处理。</w:t>
      </w:r>
    </w:p>
    <w:p w:rsidR="009D622C" w:rsidRPr="00A25D15" w:rsidRDefault="009D622C" w:rsidP="009D622C">
      <w:pPr>
        <w:pStyle w:val="a5"/>
        <w:numPr>
          <w:ilvl w:val="0"/>
          <w:numId w:val="13"/>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在招标与投标程序中，标书享有大于本规定的优先权，具体情况以标书为准。如遇特殊情况则依据相关法律法规、政策、案例和具体情况进行处理。</w:t>
      </w:r>
    </w:p>
    <w:p w:rsidR="009D622C" w:rsidRDefault="009D622C" w:rsidP="009D622C">
      <w:pPr>
        <w:pStyle w:val="a5"/>
        <w:numPr>
          <w:ilvl w:val="0"/>
          <w:numId w:val="10"/>
        </w:numPr>
        <w:ind w:firstLineChars="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评审及评审结果发布规定</w:t>
      </w:r>
    </w:p>
    <w:p w:rsidR="009D622C" w:rsidRDefault="009D622C" w:rsidP="009D622C">
      <w:pPr>
        <w:pStyle w:val="a5"/>
        <w:numPr>
          <w:ilvl w:val="0"/>
          <w:numId w:val="14"/>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工作室有权利监督评审过程公平、公正，工作室也有义务维护评审过程公平、公众。如发现徇私舞弊、经调查确实的，则根据工作室惩罚制度进行处理，情节严重的则交由相关部门处理。</w:t>
      </w:r>
    </w:p>
    <w:p w:rsidR="009D622C" w:rsidRDefault="009D622C" w:rsidP="009D622C">
      <w:pPr>
        <w:pStyle w:val="a5"/>
        <w:numPr>
          <w:ilvl w:val="0"/>
          <w:numId w:val="14"/>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工作室有权参与公开评审过程并进行旁听，根据情况可享有提问权和补充说明权。</w:t>
      </w:r>
    </w:p>
    <w:p w:rsidR="009D622C" w:rsidRDefault="009D622C" w:rsidP="009D622C">
      <w:pPr>
        <w:pStyle w:val="a5"/>
        <w:numPr>
          <w:ilvl w:val="0"/>
          <w:numId w:val="14"/>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工作室有权要求校团委宣传部公示评审结果，有权质疑评审结果并经相关渠道进行反应，有权知晓评审结果调查结果。</w:t>
      </w:r>
    </w:p>
    <w:p w:rsidR="009D622C" w:rsidRPr="00F8175E" w:rsidRDefault="009D622C" w:rsidP="009D622C">
      <w:pPr>
        <w:pStyle w:val="a5"/>
        <w:numPr>
          <w:ilvl w:val="0"/>
          <w:numId w:val="14"/>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对于评审过程和评审结果公示等以标书公布为准。</w:t>
      </w:r>
    </w:p>
    <w:p w:rsidR="009D622C" w:rsidRDefault="009D622C" w:rsidP="009D622C">
      <w:pPr>
        <w:pStyle w:val="a5"/>
        <w:numPr>
          <w:ilvl w:val="0"/>
          <w:numId w:val="10"/>
        </w:numPr>
        <w:ind w:firstLineChars="0"/>
        <w:jc w:val="left"/>
        <w:rPr>
          <w:rFonts w:asciiTheme="majorEastAsia" w:eastAsiaTheme="majorEastAsia" w:hAnsiTheme="majorEastAsia"/>
          <w:b/>
          <w:sz w:val="28"/>
          <w:szCs w:val="28"/>
        </w:rPr>
      </w:pPr>
      <w:r>
        <w:rPr>
          <w:rFonts w:asciiTheme="majorEastAsia" w:eastAsiaTheme="majorEastAsia" w:hAnsiTheme="majorEastAsia"/>
          <w:b/>
          <w:sz w:val="28"/>
          <w:szCs w:val="28"/>
        </w:rPr>
        <w:t>投标内容著作权规定</w:t>
      </w:r>
    </w:p>
    <w:p w:rsidR="009D622C" w:rsidRDefault="009D622C" w:rsidP="009D622C">
      <w:pPr>
        <w:pStyle w:val="a5"/>
        <w:ind w:left="72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投标作品一经采用，则校团委宣传部享有该作品的</w:t>
      </w:r>
      <w:r w:rsidRPr="003B79B1">
        <w:rPr>
          <w:rFonts w:asciiTheme="majorEastAsia" w:eastAsiaTheme="majorEastAsia" w:hAnsiTheme="majorEastAsia" w:hint="eastAsia"/>
          <w:sz w:val="24"/>
          <w:szCs w:val="24"/>
        </w:rPr>
        <w:t>著作财产权</w:t>
      </w:r>
      <w:r>
        <w:rPr>
          <w:rFonts w:asciiTheme="majorEastAsia" w:eastAsiaTheme="majorEastAsia" w:hAnsiTheme="majorEastAsia" w:hint="eastAsia"/>
          <w:sz w:val="24"/>
          <w:szCs w:val="24"/>
        </w:rPr>
        <w:t>，</w:t>
      </w:r>
      <w:r w:rsidRPr="003B79B1">
        <w:rPr>
          <w:rFonts w:asciiTheme="majorEastAsia" w:eastAsiaTheme="majorEastAsia" w:hAnsiTheme="majorEastAsia" w:hint="eastAsia"/>
          <w:sz w:val="24"/>
          <w:szCs w:val="24"/>
        </w:rPr>
        <w:t>包括复制权、发行权、出租权、展览权、表演权、放映权、广播权、信息网络传播权、摄制权、改编权、翻译权、汇编权、</w:t>
      </w:r>
      <w:proofErr w:type="gramStart"/>
      <w:r w:rsidRPr="003B79B1">
        <w:rPr>
          <w:rFonts w:asciiTheme="majorEastAsia" w:eastAsiaTheme="majorEastAsia" w:hAnsiTheme="majorEastAsia" w:hint="eastAsia"/>
          <w:sz w:val="24"/>
          <w:szCs w:val="24"/>
        </w:rPr>
        <w:t>追续权</w:t>
      </w:r>
      <w:proofErr w:type="gramEnd"/>
      <w:r w:rsidRPr="003B79B1">
        <w:rPr>
          <w:rFonts w:asciiTheme="majorEastAsia" w:eastAsiaTheme="majorEastAsia" w:hAnsiTheme="majorEastAsia" w:hint="eastAsia"/>
          <w:sz w:val="24"/>
          <w:szCs w:val="24"/>
        </w:rPr>
        <w:t>以及应当由著作权人享有的其他权利。</w:t>
      </w:r>
      <w:r>
        <w:rPr>
          <w:rFonts w:asciiTheme="majorEastAsia" w:eastAsiaTheme="majorEastAsia" w:hAnsiTheme="majorEastAsia" w:hint="eastAsia"/>
          <w:sz w:val="24"/>
          <w:szCs w:val="24"/>
        </w:rPr>
        <w:t>投标人享有</w:t>
      </w:r>
      <w:r w:rsidRPr="003B79B1">
        <w:rPr>
          <w:rFonts w:asciiTheme="majorEastAsia" w:eastAsiaTheme="majorEastAsia" w:hAnsiTheme="majorEastAsia" w:hint="eastAsia"/>
          <w:sz w:val="24"/>
          <w:szCs w:val="24"/>
        </w:rPr>
        <w:t>著作人身权</w:t>
      </w:r>
      <w:r>
        <w:rPr>
          <w:rFonts w:asciiTheme="majorEastAsia" w:eastAsiaTheme="majorEastAsia" w:hAnsiTheme="majorEastAsia" w:hint="eastAsia"/>
          <w:sz w:val="24"/>
          <w:szCs w:val="24"/>
        </w:rPr>
        <w:t>，包括</w:t>
      </w:r>
      <w:r w:rsidRPr="004620DA">
        <w:rPr>
          <w:rFonts w:asciiTheme="majorEastAsia" w:eastAsiaTheme="majorEastAsia" w:hAnsiTheme="majorEastAsia"/>
          <w:sz w:val="24"/>
          <w:szCs w:val="24"/>
        </w:rPr>
        <w:t>发表权</w:t>
      </w:r>
      <w:r>
        <w:rPr>
          <w:rFonts w:asciiTheme="majorEastAsia" w:eastAsiaTheme="majorEastAsia" w:hAnsiTheme="majorEastAsia"/>
          <w:sz w:val="24"/>
          <w:szCs w:val="24"/>
        </w:rPr>
        <w:t>（</w:t>
      </w:r>
      <w:r w:rsidRPr="004620DA">
        <w:rPr>
          <w:rFonts w:asciiTheme="majorEastAsia" w:eastAsiaTheme="majorEastAsia" w:hAnsiTheme="majorEastAsia"/>
          <w:sz w:val="24"/>
          <w:szCs w:val="24"/>
        </w:rPr>
        <w:t>即决定作品是否公布于众的权利</w:t>
      </w:r>
      <w:r>
        <w:rPr>
          <w:rFonts w:asciiTheme="majorEastAsia" w:eastAsiaTheme="majorEastAsia" w:hAnsiTheme="majorEastAsia"/>
          <w:sz w:val="24"/>
          <w:szCs w:val="24"/>
        </w:rPr>
        <w:t>）、</w:t>
      </w:r>
      <w:r w:rsidRPr="004620DA">
        <w:rPr>
          <w:rFonts w:asciiTheme="majorEastAsia" w:eastAsiaTheme="majorEastAsia" w:hAnsiTheme="majorEastAsia"/>
          <w:sz w:val="24"/>
          <w:szCs w:val="24"/>
        </w:rPr>
        <w:t>署名权</w:t>
      </w:r>
      <w:r>
        <w:rPr>
          <w:rFonts w:asciiTheme="majorEastAsia" w:eastAsiaTheme="majorEastAsia" w:hAnsiTheme="majorEastAsia"/>
          <w:sz w:val="24"/>
          <w:szCs w:val="24"/>
        </w:rPr>
        <w:t>（</w:t>
      </w:r>
      <w:r w:rsidRPr="004620DA">
        <w:rPr>
          <w:rFonts w:asciiTheme="majorEastAsia" w:eastAsiaTheme="majorEastAsia" w:hAnsiTheme="majorEastAsia"/>
          <w:sz w:val="24"/>
          <w:szCs w:val="24"/>
        </w:rPr>
        <w:t>即表明作者身份</w:t>
      </w:r>
      <w:r>
        <w:rPr>
          <w:rFonts w:asciiTheme="majorEastAsia" w:eastAsiaTheme="majorEastAsia" w:hAnsiTheme="majorEastAsia"/>
          <w:sz w:val="24"/>
          <w:szCs w:val="24"/>
        </w:rPr>
        <w:t>，</w:t>
      </w:r>
      <w:r w:rsidRPr="004620DA">
        <w:rPr>
          <w:rFonts w:asciiTheme="majorEastAsia" w:eastAsiaTheme="majorEastAsia" w:hAnsiTheme="majorEastAsia"/>
          <w:sz w:val="24"/>
          <w:szCs w:val="24"/>
        </w:rPr>
        <w:t>在作品上署名的权利</w:t>
      </w:r>
      <w:r>
        <w:rPr>
          <w:rFonts w:asciiTheme="majorEastAsia" w:eastAsiaTheme="majorEastAsia" w:hAnsiTheme="majorEastAsia"/>
          <w:sz w:val="24"/>
          <w:szCs w:val="24"/>
        </w:rPr>
        <w:t>）、</w:t>
      </w:r>
      <w:r w:rsidRPr="004620DA">
        <w:rPr>
          <w:rFonts w:asciiTheme="majorEastAsia" w:eastAsiaTheme="majorEastAsia" w:hAnsiTheme="majorEastAsia"/>
          <w:sz w:val="24"/>
          <w:szCs w:val="24"/>
        </w:rPr>
        <w:t>修改权</w:t>
      </w:r>
      <w:r>
        <w:rPr>
          <w:rFonts w:asciiTheme="majorEastAsia" w:eastAsiaTheme="majorEastAsia" w:hAnsiTheme="majorEastAsia"/>
          <w:sz w:val="24"/>
          <w:szCs w:val="24"/>
        </w:rPr>
        <w:t>（</w:t>
      </w:r>
      <w:r w:rsidRPr="004620DA">
        <w:rPr>
          <w:rFonts w:asciiTheme="majorEastAsia" w:eastAsiaTheme="majorEastAsia" w:hAnsiTheme="majorEastAsia"/>
          <w:sz w:val="24"/>
          <w:szCs w:val="24"/>
        </w:rPr>
        <w:t>即修改或者授权他人修改作品的权利</w:t>
      </w:r>
      <w:r>
        <w:rPr>
          <w:rFonts w:asciiTheme="majorEastAsia" w:eastAsiaTheme="majorEastAsia" w:hAnsiTheme="majorEastAsia"/>
          <w:sz w:val="24"/>
          <w:szCs w:val="24"/>
        </w:rPr>
        <w:t>）、</w:t>
      </w:r>
      <w:r w:rsidRPr="004620DA">
        <w:rPr>
          <w:rFonts w:asciiTheme="majorEastAsia" w:eastAsiaTheme="majorEastAsia" w:hAnsiTheme="majorEastAsia"/>
          <w:sz w:val="24"/>
          <w:szCs w:val="24"/>
        </w:rPr>
        <w:t>保护作品完整权</w:t>
      </w:r>
      <w:r>
        <w:rPr>
          <w:rFonts w:asciiTheme="majorEastAsia" w:eastAsiaTheme="majorEastAsia" w:hAnsiTheme="majorEastAsia"/>
          <w:sz w:val="24"/>
          <w:szCs w:val="24"/>
        </w:rPr>
        <w:t>（</w:t>
      </w:r>
      <w:r w:rsidRPr="004620DA">
        <w:rPr>
          <w:rFonts w:asciiTheme="majorEastAsia" w:eastAsiaTheme="majorEastAsia" w:hAnsiTheme="majorEastAsia"/>
          <w:sz w:val="24"/>
          <w:szCs w:val="24"/>
        </w:rPr>
        <w:t>即保护作品不受歪曲、篡改的权利</w:t>
      </w:r>
      <w:r>
        <w:rPr>
          <w:rFonts w:asciiTheme="majorEastAsia" w:eastAsiaTheme="majorEastAsia" w:hAnsiTheme="majorEastAsia"/>
          <w:sz w:val="24"/>
          <w:szCs w:val="24"/>
        </w:rPr>
        <w:t>）</w:t>
      </w:r>
      <w:r w:rsidRPr="004620DA">
        <w:rPr>
          <w:rFonts w:asciiTheme="majorEastAsia" w:eastAsiaTheme="majorEastAsia" w:hAnsiTheme="majorEastAsia"/>
          <w:sz w:val="24"/>
          <w:szCs w:val="24"/>
        </w:rPr>
        <w:t>。</w:t>
      </w:r>
    </w:p>
    <w:p w:rsidR="009D622C" w:rsidRPr="003B79B1" w:rsidRDefault="009D622C" w:rsidP="009D622C">
      <w:pPr>
        <w:pStyle w:val="a5"/>
        <w:ind w:left="72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双方有权利监督对方和自己的权力行使，如有异议则由双方协商解决，情节严重则交由相关部门解决。</w:t>
      </w:r>
    </w:p>
    <w:p w:rsidR="009D622C" w:rsidRDefault="009D622C" w:rsidP="009D622C">
      <w:pPr>
        <w:pStyle w:val="a5"/>
        <w:numPr>
          <w:ilvl w:val="0"/>
          <w:numId w:val="10"/>
        </w:numPr>
        <w:ind w:firstLineChars="0"/>
        <w:jc w:val="left"/>
        <w:rPr>
          <w:rFonts w:asciiTheme="majorEastAsia" w:eastAsiaTheme="majorEastAsia" w:hAnsiTheme="majorEastAsia"/>
          <w:b/>
          <w:sz w:val="28"/>
          <w:szCs w:val="28"/>
        </w:rPr>
      </w:pPr>
      <w:r>
        <w:rPr>
          <w:rFonts w:asciiTheme="majorEastAsia" w:eastAsiaTheme="majorEastAsia" w:hAnsiTheme="majorEastAsia"/>
          <w:b/>
          <w:sz w:val="28"/>
          <w:szCs w:val="28"/>
        </w:rPr>
        <w:t>工作室的奖励规定</w:t>
      </w:r>
    </w:p>
    <w:p w:rsidR="009D622C" w:rsidRDefault="009D622C" w:rsidP="009D622C">
      <w:pPr>
        <w:pStyle w:val="a5"/>
        <w:numPr>
          <w:ilvl w:val="0"/>
          <w:numId w:val="15"/>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工作室奖励分为招标奖励和年终奖励。</w:t>
      </w:r>
    </w:p>
    <w:p w:rsidR="009D622C" w:rsidRDefault="009D622C" w:rsidP="009D622C">
      <w:pPr>
        <w:pStyle w:val="a5"/>
        <w:numPr>
          <w:ilvl w:val="0"/>
          <w:numId w:val="15"/>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工作室招标奖励具体情况以标书为准。</w:t>
      </w:r>
    </w:p>
    <w:p w:rsidR="009D622C" w:rsidRDefault="009D622C" w:rsidP="009D622C">
      <w:pPr>
        <w:pStyle w:val="a5"/>
        <w:numPr>
          <w:ilvl w:val="0"/>
          <w:numId w:val="15"/>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w:t>
      </w:r>
      <w:r w:rsidRPr="004B7ACE">
        <w:rPr>
          <w:rFonts w:asciiTheme="majorEastAsia" w:eastAsiaTheme="majorEastAsia" w:hAnsiTheme="majorEastAsia" w:hint="eastAsia"/>
          <w:sz w:val="24"/>
          <w:szCs w:val="24"/>
        </w:rPr>
        <w:t>年终奖励为评比奖励制，评比内容包括但不限于投标积极性、投标质量、制度建设贡献和特殊贡献，每年评比出 2——3个优秀团队，除授予物质奖励外还将授予“南开大学优秀技术工作者”称号并签发嘉奖令，并根据年级不同有机会进入校团委宣传部相应职位进行学生工作，具体事项参见《南开大学</w:t>
      </w:r>
      <w:r>
        <w:rPr>
          <w:rFonts w:asciiTheme="majorEastAsia" w:eastAsiaTheme="majorEastAsia" w:hAnsiTheme="majorEastAsia" w:hint="eastAsia"/>
          <w:sz w:val="24"/>
          <w:szCs w:val="24"/>
        </w:rPr>
        <w:t>学生多媒体工作室</w:t>
      </w:r>
      <w:r w:rsidRPr="004B7ACE">
        <w:rPr>
          <w:rFonts w:asciiTheme="majorEastAsia" w:eastAsiaTheme="majorEastAsia" w:hAnsiTheme="majorEastAsia" w:hint="eastAsia"/>
          <w:sz w:val="24"/>
          <w:szCs w:val="24"/>
        </w:rPr>
        <w:t>评比制度</w:t>
      </w:r>
      <w:r>
        <w:rPr>
          <w:rFonts w:asciiTheme="majorEastAsia" w:eastAsiaTheme="majorEastAsia" w:hAnsiTheme="majorEastAsia" w:hint="eastAsia"/>
          <w:sz w:val="24"/>
          <w:szCs w:val="24"/>
        </w:rPr>
        <w:t xml:space="preserve">》 </w:t>
      </w:r>
      <w:r w:rsidRPr="004B7ACE">
        <w:rPr>
          <w:rFonts w:asciiTheme="majorEastAsia" w:eastAsiaTheme="majorEastAsia" w:hAnsiTheme="majorEastAsia" w:hint="eastAsia"/>
          <w:sz w:val="24"/>
          <w:szCs w:val="24"/>
        </w:rPr>
        <w:t>。</w:t>
      </w:r>
    </w:p>
    <w:p w:rsidR="009D622C" w:rsidRDefault="009D622C" w:rsidP="009D622C">
      <w:pPr>
        <w:pStyle w:val="a5"/>
        <w:numPr>
          <w:ilvl w:val="0"/>
          <w:numId w:val="15"/>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工作室有权利要求年终评比结果公开，有权利质疑结果评比结果公正性，并通过相关渠道进行反映。</w:t>
      </w:r>
    </w:p>
    <w:p w:rsidR="009D622C" w:rsidRPr="004B7ACE" w:rsidRDefault="009D622C" w:rsidP="009D622C">
      <w:pPr>
        <w:pStyle w:val="a5"/>
        <w:numPr>
          <w:ilvl w:val="0"/>
          <w:numId w:val="15"/>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工作室有责任维护评比公正性，一经发现徇私舞弊则采取一票否决制。</w:t>
      </w:r>
    </w:p>
    <w:p w:rsidR="009D622C" w:rsidRDefault="009D622C" w:rsidP="009D622C">
      <w:pPr>
        <w:pStyle w:val="a5"/>
        <w:numPr>
          <w:ilvl w:val="0"/>
          <w:numId w:val="10"/>
        </w:numPr>
        <w:ind w:firstLineChars="0"/>
        <w:jc w:val="left"/>
        <w:rPr>
          <w:rFonts w:asciiTheme="majorEastAsia" w:eastAsiaTheme="majorEastAsia" w:hAnsiTheme="majorEastAsia"/>
          <w:b/>
          <w:sz w:val="28"/>
          <w:szCs w:val="28"/>
        </w:rPr>
      </w:pPr>
      <w:r>
        <w:rPr>
          <w:rFonts w:asciiTheme="majorEastAsia" w:eastAsiaTheme="majorEastAsia" w:hAnsiTheme="majorEastAsia"/>
          <w:b/>
          <w:sz w:val="28"/>
          <w:szCs w:val="28"/>
        </w:rPr>
        <w:t>工作室的惩罚规定</w:t>
      </w:r>
    </w:p>
    <w:p w:rsidR="009D622C" w:rsidRDefault="009D622C" w:rsidP="009D622C">
      <w:pPr>
        <w:pStyle w:val="a5"/>
        <w:ind w:left="709"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工作室惩罚分为</w:t>
      </w:r>
      <w:r w:rsidRPr="00C119D6">
        <w:rPr>
          <w:rFonts w:asciiTheme="majorEastAsia" w:eastAsiaTheme="majorEastAsia" w:hAnsiTheme="majorEastAsia" w:hint="eastAsia"/>
          <w:sz w:val="24"/>
          <w:szCs w:val="24"/>
        </w:rPr>
        <w:t>通报批评、暂时停止工作和永久停止工作三个等级</w:t>
      </w:r>
      <w:r>
        <w:rPr>
          <w:rFonts w:asciiTheme="majorEastAsia" w:eastAsiaTheme="majorEastAsia" w:hAnsiTheme="majorEastAsia" w:hint="eastAsia"/>
          <w:sz w:val="24"/>
          <w:szCs w:val="24"/>
        </w:rPr>
        <w:t>。</w:t>
      </w:r>
    </w:p>
    <w:p w:rsidR="009D622C" w:rsidRDefault="009D622C" w:rsidP="009D622C">
      <w:pPr>
        <w:pStyle w:val="a5"/>
        <w:numPr>
          <w:ilvl w:val="0"/>
          <w:numId w:val="16"/>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有以下情节则给予通报批评处理</w:t>
      </w:r>
    </w:p>
    <w:p w:rsidR="009D622C" w:rsidRDefault="009D622C" w:rsidP="009D622C">
      <w:pPr>
        <w:pStyle w:val="a5"/>
        <w:numPr>
          <w:ilvl w:val="0"/>
          <w:numId w:val="17"/>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投标过程中抢而不投的</w:t>
      </w:r>
    </w:p>
    <w:p w:rsidR="009D622C" w:rsidRDefault="009D622C" w:rsidP="009D622C">
      <w:pPr>
        <w:pStyle w:val="a5"/>
        <w:numPr>
          <w:ilvl w:val="0"/>
          <w:numId w:val="17"/>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工作室负责人无故两次不参加招标相关会议和其他日常会议的</w:t>
      </w:r>
    </w:p>
    <w:p w:rsidR="009D622C" w:rsidRDefault="009D622C" w:rsidP="009D622C">
      <w:pPr>
        <w:pStyle w:val="a5"/>
        <w:numPr>
          <w:ilvl w:val="0"/>
          <w:numId w:val="17"/>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其他违纪行为但不构成暂时停止工作的</w:t>
      </w:r>
    </w:p>
    <w:p w:rsidR="009D622C" w:rsidRDefault="009D622C" w:rsidP="009D622C">
      <w:pPr>
        <w:pStyle w:val="a5"/>
        <w:numPr>
          <w:ilvl w:val="0"/>
          <w:numId w:val="16"/>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有以下情节则给予暂时停止工作处理</w:t>
      </w:r>
    </w:p>
    <w:p w:rsidR="009D622C" w:rsidRDefault="009D622C" w:rsidP="009D622C">
      <w:pPr>
        <w:pStyle w:val="a5"/>
        <w:numPr>
          <w:ilvl w:val="0"/>
          <w:numId w:val="18"/>
        </w:numPr>
        <w:ind w:firstLineChars="0"/>
        <w:jc w:val="left"/>
        <w:rPr>
          <w:rFonts w:asciiTheme="majorEastAsia" w:eastAsiaTheme="majorEastAsia" w:hAnsiTheme="majorEastAsia"/>
          <w:sz w:val="24"/>
          <w:szCs w:val="24"/>
        </w:rPr>
      </w:pPr>
      <w:r w:rsidRPr="00EE456F">
        <w:rPr>
          <w:rFonts w:asciiTheme="majorEastAsia" w:eastAsiaTheme="majorEastAsia" w:hAnsiTheme="majorEastAsia" w:hint="eastAsia"/>
          <w:sz w:val="24"/>
          <w:szCs w:val="24"/>
        </w:rPr>
        <w:t>涉嫌抄袭他人，侵犯他人著作权的</w:t>
      </w:r>
    </w:p>
    <w:p w:rsidR="009D622C" w:rsidRDefault="009D622C" w:rsidP="009D622C">
      <w:pPr>
        <w:pStyle w:val="a5"/>
        <w:numPr>
          <w:ilvl w:val="0"/>
          <w:numId w:val="18"/>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所投内容不积极向上的</w:t>
      </w:r>
    </w:p>
    <w:p w:rsidR="009D622C" w:rsidRDefault="009D622C" w:rsidP="009D622C">
      <w:pPr>
        <w:pStyle w:val="a5"/>
        <w:numPr>
          <w:ilvl w:val="0"/>
          <w:numId w:val="18"/>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涉嫌徇私舞弊的</w:t>
      </w:r>
    </w:p>
    <w:p w:rsidR="009D622C" w:rsidRDefault="009D622C" w:rsidP="009D622C">
      <w:pPr>
        <w:pStyle w:val="a5"/>
        <w:numPr>
          <w:ilvl w:val="0"/>
          <w:numId w:val="18"/>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方案未按时完成的</w:t>
      </w:r>
    </w:p>
    <w:p w:rsidR="009D622C" w:rsidRPr="00EE456F" w:rsidRDefault="009D622C" w:rsidP="009D622C">
      <w:pPr>
        <w:pStyle w:val="a5"/>
        <w:numPr>
          <w:ilvl w:val="0"/>
          <w:numId w:val="18"/>
        </w:numPr>
        <w:ind w:firstLineChars="0"/>
        <w:rPr>
          <w:rFonts w:asciiTheme="majorEastAsia" w:eastAsiaTheme="majorEastAsia" w:hAnsiTheme="majorEastAsia"/>
          <w:sz w:val="24"/>
          <w:szCs w:val="24"/>
        </w:rPr>
      </w:pPr>
      <w:r w:rsidRPr="00EE456F">
        <w:rPr>
          <w:rFonts w:asciiTheme="majorEastAsia" w:eastAsiaTheme="majorEastAsia" w:hAnsiTheme="majorEastAsia" w:hint="eastAsia"/>
          <w:sz w:val="24"/>
          <w:szCs w:val="24"/>
        </w:rPr>
        <w:t>其他违纪行为但不构成</w:t>
      </w:r>
      <w:r>
        <w:rPr>
          <w:rFonts w:asciiTheme="majorEastAsia" w:eastAsiaTheme="majorEastAsia" w:hAnsiTheme="majorEastAsia" w:hint="eastAsia"/>
          <w:sz w:val="24"/>
          <w:szCs w:val="24"/>
        </w:rPr>
        <w:t>永久停止工作</w:t>
      </w:r>
      <w:r w:rsidRPr="00EE456F">
        <w:rPr>
          <w:rFonts w:asciiTheme="majorEastAsia" w:eastAsiaTheme="majorEastAsia" w:hAnsiTheme="majorEastAsia" w:hint="eastAsia"/>
          <w:sz w:val="24"/>
          <w:szCs w:val="24"/>
        </w:rPr>
        <w:t>的</w:t>
      </w:r>
    </w:p>
    <w:p w:rsidR="009D622C" w:rsidRDefault="009D622C" w:rsidP="009D622C">
      <w:pPr>
        <w:pStyle w:val="a5"/>
        <w:numPr>
          <w:ilvl w:val="0"/>
          <w:numId w:val="16"/>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有以下情节则给予永久停止工作处理</w:t>
      </w:r>
    </w:p>
    <w:p w:rsidR="009D622C" w:rsidRDefault="009D622C" w:rsidP="009D622C">
      <w:pPr>
        <w:pStyle w:val="a5"/>
        <w:numPr>
          <w:ilvl w:val="0"/>
          <w:numId w:val="19"/>
        </w:numPr>
        <w:ind w:firstLineChars="0"/>
        <w:jc w:val="left"/>
        <w:rPr>
          <w:rFonts w:asciiTheme="majorEastAsia" w:eastAsiaTheme="majorEastAsia" w:hAnsiTheme="majorEastAsia"/>
          <w:sz w:val="24"/>
          <w:szCs w:val="24"/>
        </w:rPr>
      </w:pPr>
      <w:r w:rsidRPr="00EE456F">
        <w:rPr>
          <w:rFonts w:asciiTheme="majorEastAsia" w:eastAsiaTheme="majorEastAsia" w:hAnsiTheme="majorEastAsia" w:hint="eastAsia"/>
          <w:sz w:val="24"/>
          <w:szCs w:val="24"/>
        </w:rPr>
        <w:t>涉嫌抄袭他人，侵犯他人著作权</w:t>
      </w:r>
      <w:r>
        <w:rPr>
          <w:rFonts w:asciiTheme="majorEastAsia" w:eastAsiaTheme="majorEastAsia" w:hAnsiTheme="majorEastAsia" w:hint="eastAsia"/>
          <w:sz w:val="24"/>
          <w:szCs w:val="24"/>
        </w:rPr>
        <w:t>经查实</w:t>
      </w:r>
      <w:r w:rsidRPr="00EE456F">
        <w:rPr>
          <w:rFonts w:asciiTheme="majorEastAsia" w:eastAsiaTheme="majorEastAsia" w:hAnsiTheme="majorEastAsia" w:hint="eastAsia"/>
          <w:sz w:val="24"/>
          <w:szCs w:val="24"/>
        </w:rPr>
        <w:t>的</w:t>
      </w:r>
    </w:p>
    <w:p w:rsidR="009D622C" w:rsidRDefault="009D622C" w:rsidP="009D622C">
      <w:pPr>
        <w:pStyle w:val="a5"/>
        <w:numPr>
          <w:ilvl w:val="0"/>
          <w:numId w:val="19"/>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所投内容不健康，违反相关法律的</w:t>
      </w:r>
    </w:p>
    <w:p w:rsidR="009D622C" w:rsidRDefault="009D622C" w:rsidP="009D622C">
      <w:pPr>
        <w:pStyle w:val="a5"/>
        <w:numPr>
          <w:ilvl w:val="0"/>
          <w:numId w:val="19"/>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涉嫌徇私舞弊经查实的</w:t>
      </w:r>
      <w:proofErr w:type="gramStart"/>
      <w:r>
        <w:rPr>
          <w:rFonts w:asciiTheme="majorEastAsia" w:eastAsiaTheme="majorEastAsia" w:hAnsiTheme="majorEastAsia" w:hint="eastAsia"/>
          <w:sz w:val="24"/>
          <w:szCs w:val="24"/>
        </w:rPr>
        <w:t>的</w:t>
      </w:r>
      <w:proofErr w:type="gramEnd"/>
    </w:p>
    <w:p w:rsidR="009D622C" w:rsidRDefault="009D622C" w:rsidP="009D622C">
      <w:pPr>
        <w:pStyle w:val="a5"/>
        <w:numPr>
          <w:ilvl w:val="0"/>
          <w:numId w:val="19"/>
        </w:numPr>
        <w:ind w:firstLineChars="0"/>
        <w:rPr>
          <w:rFonts w:asciiTheme="majorEastAsia" w:eastAsiaTheme="majorEastAsia" w:hAnsiTheme="majorEastAsia"/>
          <w:sz w:val="24"/>
          <w:szCs w:val="24"/>
        </w:rPr>
      </w:pPr>
      <w:r>
        <w:rPr>
          <w:rFonts w:asciiTheme="majorEastAsia" w:eastAsiaTheme="majorEastAsia" w:hAnsiTheme="majorEastAsia" w:hint="eastAsia"/>
          <w:sz w:val="24"/>
          <w:szCs w:val="24"/>
        </w:rPr>
        <w:t>方案未按时完成并且情节恶劣的</w:t>
      </w:r>
    </w:p>
    <w:p w:rsidR="009D622C" w:rsidRPr="00532E30" w:rsidRDefault="009D622C" w:rsidP="009D622C">
      <w:pPr>
        <w:pStyle w:val="a5"/>
        <w:numPr>
          <w:ilvl w:val="0"/>
          <w:numId w:val="19"/>
        </w:numPr>
        <w:ind w:firstLineChars="0"/>
        <w:rPr>
          <w:rFonts w:asciiTheme="majorEastAsia" w:eastAsiaTheme="majorEastAsia" w:hAnsiTheme="majorEastAsia"/>
          <w:sz w:val="24"/>
          <w:szCs w:val="24"/>
        </w:rPr>
      </w:pPr>
      <w:r w:rsidRPr="00EE456F">
        <w:rPr>
          <w:rFonts w:asciiTheme="majorEastAsia" w:eastAsiaTheme="majorEastAsia" w:hAnsiTheme="majorEastAsia" w:hint="eastAsia"/>
          <w:sz w:val="24"/>
          <w:szCs w:val="24"/>
        </w:rPr>
        <w:t>其他</w:t>
      </w:r>
      <w:r>
        <w:rPr>
          <w:rFonts w:asciiTheme="majorEastAsia" w:eastAsiaTheme="majorEastAsia" w:hAnsiTheme="majorEastAsia" w:hint="eastAsia"/>
          <w:sz w:val="24"/>
          <w:szCs w:val="24"/>
        </w:rPr>
        <w:t>严重</w:t>
      </w:r>
      <w:r w:rsidRPr="00EE456F">
        <w:rPr>
          <w:rFonts w:asciiTheme="majorEastAsia" w:eastAsiaTheme="majorEastAsia" w:hAnsiTheme="majorEastAsia" w:hint="eastAsia"/>
          <w:sz w:val="24"/>
          <w:szCs w:val="24"/>
        </w:rPr>
        <w:t>违纪行为</w:t>
      </w:r>
    </w:p>
    <w:p w:rsidR="009D622C" w:rsidRPr="00070E4B" w:rsidRDefault="009D622C" w:rsidP="009D622C">
      <w:pPr>
        <w:ind w:left="1" w:firstLineChars="295" w:firstLine="708"/>
        <w:rPr>
          <w:rFonts w:asciiTheme="majorEastAsia" w:eastAsiaTheme="majorEastAsia" w:hAnsiTheme="majorEastAsia"/>
          <w:sz w:val="24"/>
          <w:szCs w:val="24"/>
        </w:rPr>
      </w:pPr>
      <w:r>
        <w:rPr>
          <w:rFonts w:asciiTheme="majorEastAsia" w:eastAsiaTheme="majorEastAsia" w:hAnsiTheme="majorEastAsia" w:hint="eastAsia"/>
          <w:sz w:val="24"/>
          <w:szCs w:val="24"/>
        </w:rPr>
        <w:t>其他违纪行为则酌情处理</w:t>
      </w:r>
    </w:p>
    <w:p w:rsidR="009D622C" w:rsidRDefault="009D622C" w:rsidP="009D622C">
      <w:pPr>
        <w:pStyle w:val="a5"/>
        <w:numPr>
          <w:ilvl w:val="0"/>
          <w:numId w:val="10"/>
        </w:numPr>
        <w:ind w:firstLineChars="0"/>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t>其他规定</w:t>
      </w:r>
    </w:p>
    <w:p w:rsidR="009D622C" w:rsidRDefault="009D622C" w:rsidP="009D622C">
      <w:pPr>
        <w:pStyle w:val="a5"/>
        <w:numPr>
          <w:ilvl w:val="1"/>
          <w:numId w:val="10"/>
        </w:numPr>
        <w:ind w:firstLineChars="0"/>
        <w:jc w:val="left"/>
        <w:rPr>
          <w:rFonts w:asciiTheme="majorEastAsia" w:eastAsiaTheme="majorEastAsia" w:hAnsiTheme="majorEastAsia"/>
          <w:sz w:val="24"/>
          <w:szCs w:val="24"/>
        </w:rPr>
      </w:pPr>
      <w:r w:rsidRPr="00240B4E">
        <w:rPr>
          <w:rFonts w:asciiTheme="majorEastAsia" w:eastAsiaTheme="majorEastAsia" w:hAnsiTheme="majorEastAsia" w:hint="eastAsia"/>
          <w:sz w:val="24"/>
          <w:szCs w:val="24"/>
        </w:rPr>
        <w:t>工作室</w:t>
      </w:r>
      <w:r>
        <w:rPr>
          <w:rFonts w:asciiTheme="majorEastAsia" w:eastAsiaTheme="majorEastAsia" w:hAnsiTheme="majorEastAsia" w:hint="eastAsia"/>
          <w:sz w:val="24"/>
          <w:szCs w:val="24"/>
        </w:rPr>
        <w:t>负责人</w:t>
      </w:r>
      <w:r w:rsidRPr="00240B4E">
        <w:rPr>
          <w:rFonts w:asciiTheme="majorEastAsia" w:eastAsiaTheme="majorEastAsia" w:hAnsiTheme="majorEastAsia" w:hint="eastAsia"/>
          <w:sz w:val="24"/>
          <w:szCs w:val="24"/>
        </w:rPr>
        <w:t>有义务参加</w:t>
      </w:r>
      <w:r>
        <w:rPr>
          <w:rFonts w:asciiTheme="majorEastAsia" w:eastAsiaTheme="majorEastAsia" w:hAnsiTheme="majorEastAsia" w:hint="eastAsia"/>
          <w:sz w:val="24"/>
          <w:szCs w:val="24"/>
        </w:rPr>
        <w:t>日常会议和业务相关会议</w:t>
      </w:r>
      <w:r w:rsidRPr="00240B4E">
        <w:rPr>
          <w:rFonts w:asciiTheme="majorEastAsia" w:eastAsiaTheme="majorEastAsia" w:hAnsiTheme="majorEastAsia" w:hint="eastAsia"/>
          <w:sz w:val="24"/>
          <w:szCs w:val="24"/>
        </w:rPr>
        <w:t>，并按时到达会场，因事不能参加的要向校团委宣传部网络技术中心上交请假条。</w:t>
      </w:r>
    </w:p>
    <w:p w:rsidR="009D622C" w:rsidRDefault="009D622C" w:rsidP="009D622C">
      <w:pPr>
        <w:pStyle w:val="a5"/>
        <w:numPr>
          <w:ilvl w:val="1"/>
          <w:numId w:val="10"/>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工作室可建立自己的工作制度，但不可与本制度相冲突。</w:t>
      </w:r>
    </w:p>
    <w:p w:rsidR="009D622C" w:rsidRPr="00070E4B" w:rsidRDefault="009D622C" w:rsidP="009D622C">
      <w:pPr>
        <w:pStyle w:val="a5"/>
        <w:numPr>
          <w:ilvl w:val="1"/>
          <w:numId w:val="10"/>
        </w:numPr>
        <w:ind w:firstLine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对本规定</w:t>
      </w:r>
      <w:r w:rsidRPr="00070E4B">
        <w:rPr>
          <w:rFonts w:asciiTheme="majorEastAsia" w:eastAsiaTheme="majorEastAsia" w:hAnsiTheme="majorEastAsia" w:hint="eastAsia"/>
          <w:sz w:val="24"/>
          <w:szCs w:val="24"/>
        </w:rPr>
        <w:t>有任何异议或建议的可</w:t>
      </w:r>
      <w:r>
        <w:rPr>
          <w:rFonts w:asciiTheme="majorEastAsia" w:eastAsiaTheme="majorEastAsia" w:hAnsiTheme="majorEastAsia" w:hint="eastAsia"/>
          <w:sz w:val="24"/>
          <w:szCs w:val="24"/>
        </w:rPr>
        <w:t>发送邮件</w:t>
      </w:r>
      <w:r w:rsidRPr="00070E4B">
        <w:rPr>
          <w:rFonts w:asciiTheme="majorEastAsia" w:eastAsiaTheme="majorEastAsia" w:hAnsiTheme="majorEastAsia" w:hint="eastAsia"/>
          <w:sz w:val="24"/>
          <w:szCs w:val="24"/>
        </w:rPr>
        <w:t>至</w:t>
      </w:r>
      <w:r w:rsidRPr="007567DF">
        <w:rPr>
          <w:rFonts w:asciiTheme="majorEastAsia" w:eastAsiaTheme="majorEastAsia" w:hAnsiTheme="majorEastAsia" w:hint="eastAsia"/>
          <w:b/>
          <w:sz w:val="24"/>
          <w:szCs w:val="24"/>
        </w:rPr>
        <w:t>nankaigzxfk@163.com</w:t>
      </w:r>
      <w:r>
        <w:rPr>
          <w:rFonts w:asciiTheme="majorEastAsia" w:eastAsiaTheme="majorEastAsia" w:hAnsiTheme="majorEastAsia" w:hint="eastAsia"/>
          <w:sz w:val="24"/>
          <w:szCs w:val="24"/>
        </w:rPr>
        <w:t>进行反馈。</w:t>
      </w:r>
    </w:p>
    <w:p w:rsidR="009D622C" w:rsidRDefault="009D622C" w:rsidP="009D622C">
      <w:pPr>
        <w:pStyle w:val="a5"/>
        <w:spacing w:line="360" w:lineRule="auto"/>
        <w:ind w:left="720" w:right="700" w:firstLineChars="147" w:firstLine="412"/>
        <w:jc w:val="right"/>
        <w:rPr>
          <w:rFonts w:asciiTheme="minorEastAsia" w:hAnsiTheme="minorEastAsia"/>
          <w:sz w:val="28"/>
          <w:szCs w:val="28"/>
        </w:rPr>
      </w:pPr>
      <w:r>
        <w:rPr>
          <w:rFonts w:asciiTheme="minorEastAsia" w:hAnsiTheme="minorEastAsia" w:hint="eastAsia"/>
          <w:sz w:val="28"/>
          <w:szCs w:val="28"/>
        </w:rPr>
        <w:t>‘’</w:t>
      </w:r>
    </w:p>
    <w:p w:rsidR="009D622C" w:rsidRDefault="009D622C" w:rsidP="009D622C">
      <w:pPr>
        <w:pStyle w:val="a5"/>
        <w:spacing w:line="360" w:lineRule="auto"/>
        <w:ind w:left="720" w:right="700" w:firstLineChars="147" w:firstLine="412"/>
        <w:jc w:val="right"/>
        <w:rPr>
          <w:rFonts w:asciiTheme="minorEastAsia" w:hAnsiTheme="minorEastAsia" w:hint="eastAsia"/>
          <w:sz w:val="28"/>
          <w:szCs w:val="28"/>
        </w:rPr>
      </w:pPr>
    </w:p>
    <w:p w:rsidR="007E6665" w:rsidRDefault="007E6665" w:rsidP="009D622C">
      <w:pPr>
        <w:pStyle w:val="a5"/>
        <w:spacing w:line="360" w:lineRule="auto"/>
        <w:ind w:left="720" w:right="700" w:firstLineChars="147" w:firstLine="412"/>
        <w:jc w:val="right"/>
        <w:rPr>
          <w:rFonts w:asciiTheme="minorEastAsia" w:hAnsiTheme="minorEastAsia" w:hint="eastAsia"/>
          <w:sz w:val="28"/>
          <w:szCs w:val="28"/>
        </w:rPr>
      </w:pPr>
      <w:bookmarkStart w:id="0" w:name="_GoBack"/>
      <w:bookmarkEnd w:id="0"/>
    </w:p>
    <w:p w:rsidR="009D622C" w:rsidRPr="00070E4B" w:rsidRDefault="009D622C" w:rsidP="009D622C">
      <w:pPr>
        <w:pStyle w:val="a5"/>
        <w:wordWrap w:val="0"/>
        <w:spacing w:line="360" w:lineRule="auto"/>
        <w:ind w:left="720" w:right="700" w:firstLineChars="147" w:firstLine="412"/>
        <w:jc w:val="right"/>
        <w:rPr>
          <w:rFonts w:asciiTheme="minorEastAsia" w:hAnsiTheme="minorEastAsia"/>
          <w:sz w:val="28"/>
          <w:szCs w:val="28"/>
        </w:rPr>
      </w:pPr>
      <w:r w:rsidRPr="00070E4B">
        <w:rPr>
          <w:rFonts w:asciiTheme="minorEastAsia" w:hAnsiTheme="minorEastAsia" w:hint="eastAsia"/>
          <w:sz w:val="28"/>
          <w:szCs w:val="28"/>
        </w:rPr>
        <w:t xml:space="preserve">南开大学团委 </w:t>
      </w:r>
      <w:r>
        <w:rPr>
          <w:rFonts w:asciiTheme="minorEastAsia" w:hAnsiTheme="minorEastAsia" w:hint="eastAsia"/>
          <w:sz w:val="28"/>
          <w:szCs w:val="28"/>
        </w:rPr>
        <w:t xml:space="preserve">   </w:t>
      </w:r>
    </w:p>
    <w:p w:rsidR="007E6665" w:rsidRDefault="009D622C" w:rsidP="009D622C">
      <w:pPr>
        <w:wordWrap w:val="0"/>
        <w:spacing w:line="360" w:lineRule="auto"/>
        <w:ind w:right="140"/>
        <w:jc w:val="right"/>
        <w:rPr>
          <w:rFonts w:asciiTheme="minorEastAsia" w:hAnsiTheme="minorEastAsia"/>
          <w:sz w:val="28"/>
          <w:szCs w:val="28"/>
        </w:rPr>
      </w:pPr>
      <w:r w:rsidRPr="00070E4B">
        <w:rPr>
          <w:rFonts w:asciiTheme="minorEastAsia" w:hAnsiTheme="minorEastAsia" w:hint="eastAsia"/>
          <w:sz w:val="28"/>
          <w:szCs w:val="28"/>
        </w:rPr>
        <w:t xml:space="preserve">2014年9月14日 </w:t>
      </w:r>
      <w:r>
        <w:rPr>
          <w:rFonts w:asciiTheme="minorEastAsia" w:hAnsiTheme="minorEastAsia" w:hint="eastAsia"/>
          <w:sz w:val="28"/>
          <w:szCs w:val="28"/>
        </w:rPr>
        <w:t xml:space="preserve">     </w:t>
      </w:r>
    </w:p>
    <w:p w:rsidR="007E6665" w:rsidRDefault="007E6665">
      <w:pPr>
        <w:widowControl/>
        <w:jc w:val="left"/>
        <w:rPr>
          <w:rFonts w:asciiTheme="minorEastAsia" w:hAnsiTheme="minorEastAsia"/>
          <w:sz w:val="28"/>
          <w:szCs w:val="28"/>
        </w:rPr>
      </w:pPr>
      <w:r>
        <w:rPr>
          <w:rFonts w:asciiTheme="minorEastAsia" w:hAnsiTheme="minorEastAsia"/>
          <w:sz w:val="28"/>
          <w:szCs w:val="28"/>
        </w:rPr>
        <w:br w:type="page"/>
      </w:r>
    </w:p>
    <w:p w:rsidR="009D622C" w:rsidRPr="00070E4B" w:rsidRDefault="009D622C" w:rsidP="007E6665">
      <w:pPr>
        <w:spacing w:line="360" w:lineRule="auto"/>
        <w:ind w:right="140"/>
        <w:jc w:val="right"/>
        <w:rPr>
          <w:rFonts w:asciiTheme="minorEastAsia" w:hAnsiTheme="minorEastAsia"/>
          <w:sz w:val="28"/>
          <w:szCs w:val="28"/>
        </w:rPr>
      </w:pPr>
    </w:p>
    <w:p w:rsidR="009D622C" w:rsidRPr="00070E4B" w:rsidRDefault="009D622C" w:rsidP="009D622C">
      <w:pPr>
        <w:pStyle w:val="a5"/>
        <w:ind w:left="720" w:firstLineChars="0" w:firstLine="0"/>
        <w:jc w:val="left"/>
        <w:rPr>
          <w:rFonts w:asciiTheme="majorEastAsia" w:eastAsiaTheme="majorEastAsia" w:hAnsiTheme="majorEastAsia"/>
          <w:sz w:val="24"/>
          <w:szCs w:val="24"/>
        </w:rPr>
      </w:pPr>
    </w:p>
    <w:p w:rsidR="009D622C" w:rsidRPr="009D622C" w:rsidRDefault="009D622C" w:rsidP="009D622C">
      <w:pPr>
        <w:jc w:val="center"/>
        <w:rPr>
          <w:rFonts w:ascii="华文中宋" w:eastAsia="华文中宋" w:hAnsi="华文中宋"/>
          <w:b/>
          <w:sz w:val="36"/>
          <w:szCs w:val="32"/>
        </w:rPr>
      </w:pPr>
      <w:r w:rsidRPr="009D622C">
        <w:rPr>
          <w:rFonts w:ascii="楷体_GB2312" w:eastAsia="楷体_GB2312" w:hAnsiTheme="minorEastAsia"/>
          <w:noProof/>
          <w:sz w:val="32"/>
          <w:szCs w:val="28"/>
        </w:rPr>
        <mc:AlternateContent>
          <mc:Choice Requires="wps">
            <w:drawing>
              <wp:anchor distT="0" distB="0" distL="114300" distR="114300" simplePos="0" relativeHeight="251665408" behindDoc="0" locked="0" layoutInCell="1" allowOverlap="1" wp14:anchorId="60839D08" wp14:editId="342C1EAA">
                <wp:simplePos x="0" y="0"/>
                <wp:positionH relativeFrom="column">
                  <wp:posOffset>-238760</wp:posOffset>
                </wp:positionH>
                <wp:positionV relativeFrom="paragraph">
                  <wp:posOffset>-333375</wp:posOffset>
                </wp:positionV>
                <wp:extent cx="3381375" cy="314325"/>
                <wp:effectExtent l="0" t="0" r="28575" b="285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14325"/>
                        </a:xfrm>
                        <a:prstGeom prst="rect">
                          <a:avLst/>
                        </a:prstGeom>
                        <a:solidFill>
                          <a:srgbClr val="FFFFFF"/>
                        </a:solidFill>
                        <a:ln w="9525">
                          <a:solidFill>
                            <a:schemeClr val="bg1"/>
                          </a:solidFill>
                          <a:miter lim="800000"/>
                          <a:headEnd/>
                          <a:tailEnd/>
                        </a:ln>
                      </wps:spPr>
                      <wps:txbx>
                        <w:txbxContent>
                          <w:p w:rsidR="009D622C" w:rsidRPr="009D622C" w:rsidRDefault="009D622C" w:rsidP="009D622C">
                            <w:pPr>
                              <w:spacing w:line="360" w:lineRule="auto"/>
                              <w:ind w:firstLineChars="200" w:firstLine="480"/>
                              <w:rPr>
                                <w:rFonts w:ascii="楷体_GB2312" w:eastAsia="楷体_GB2312" w:hAnsiTheme="minorEastAsia"/>
                                <w:sz w:val="24"/>
                                <w:szCs w:val="28"/>
                              </w:rPr>
                            </w:pPr>
                            <w:r w:rsidRPr="009D622C">
                              <w:rPr>
                                <w:rFonts w:ascii="楷体_GB2312" w:eastAsia="楷体_GB2312" w:hAnsiTheme="minorEastAsia" w:hint="eastAsia"/>
                                <w:sz w:val="24"/>
                                <w:szCs w:val="28"/>
                              </w:rPr>
                              <w:t>附3：南开大学学生多媒体工作室评比制度</w:t>
                            </w:r>
                          </w:p>
                          <w:p w:rsidR="009D622C" w:rsidRPr="009D622C" w:rsidRDefault="009D622C" w:rsidP="009D62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本框 3" o:spid="_x0000_s1028" type="#_x0000_t202" style="position:absolute;left:0;text-align:left;margin-left:-18.8pt;margin-top:-26.25pt;width:266.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" strokecolor="white [3212]">
                <v:textbox>
                  <w:txbxContent>
                    <w:p w:rsidR="009D622C" w:rsidRPr="009D622C" w:rsidRDefault="009D622C" w:rsidP="009D622C">
                      <w:pPr>
                        <w:spacing w:line="360" w:lineRule="auto"/>
                        <w:ind w:firstLineChars="200" w:firstLine="480"/>
                        <w:rPr>
                          <w:rFonts w:ascii="楷体_GB2312" w:eastAsia="楷体_GB2312" w:hAnsiTheme="minorEastAsia"/>
                          <w:sz w:val="24"/>
                          <w:szCs w:val="28"/>
                        </w:rPr>
                      </w:pPr>
                      <w:r w:rsidRPr="009D622C">
                        <w:rPr>
                          <w:rFonts w:ascii="楷体_GB2312" w:eastAsia="楷体_GB2312" w:hAnsiTheme="minorEastAsia" w:hint="eastAsia"/>
                          <w:sz w:val="24"/>
                          <w:szCs w:val="28"/>
                        </w:rPr>
                        <w:t>附3：南开大学学生多媒体工作室评比制度</w:t>
                      </w:r>
                    </w:p>
                    <w:p w:rsidR="009D622C" w:rsidRPr="009D622C" w:rsidRDefault="009D622C" w:rsidP="009D622C"/>
                  </w:txbxContent>
                </v:textbox>
              </v:shape>
            </w:pict>
          </mc:Fallback>
        </mc:AlternateContent>
      </w:r>
      <w:r w:rsidRPr="009D622C">
        <w:rPr>
          <w:rFonts w:ascii="华文中宋" w:eastAsia="华文中宋" w:hAnsi="华文中宋" w:hint="eastAsia"/>
          <w:b/>
          <w:sz w:val="36"/>
          <w:szCs w:val="32"/>
        </w:rPr>
        <w:t>南开大学学生多媒体工作室评比制度</w:t>
      </w:r>
    </w:p>
    <w:p w:rsidR="009D622C" w:rsidRPr="00CA2ACD" w:rsidRDefault="009D622C" w:rsidP="009D622C">
      <w:pPr>
        <w:jc w:val="center"/>
        <w:rPr>
          <w:rFonts w:ascii="华文中宋" w:eastAsia="华文中宋" w:hAnsi="华文中宋"/>
          <w:sz w:val="32"/>
          <w:szCs w:val="32"/>
        </w:rPr>
      </w:pPr>
    </w:p>
    <w:tbl>
      <w:tblPr>
        <w:tblStyle w:val="ac"/>
        <w:tblW w:w="0" w:type="auto"/>
        <w:tblLayout w:type="fixed"/>
        <w:tblLook w:val="04A0" w:firstRow="1" w:lastRow="0" w:firstColumn="1" w:lastColumn="0" w:noHBand="0" w:noVBand="1"/>
      </w:tblPr>
      <w:tblGrid>
        <w:gridCol w:w="2840"/>
        <w:gridCol w:w="2841"/>
        <w:gridCol w:w="2841"/>
      </w:tblGrid>
      <w:tr w:rsidR="009D622C" w:rsidTr="00204C99">
        <w:tc>
          <w:tcPr>
            <w:tcW w:w="2840" w:type="dxa"/>
            <w:vAlign w:val="center"/>
          </w:tcPr>
          <w:p w:rsidR="009D622C" w:rsidRPr="00CA2ACD" w:rsidRDefault="009D622C" w:rsidP="00204C99">
            <w:pPr>
              <w:jc w:val="center"/>
              <w:rPr>
                <w:rFonts w:ascii="华文中宋" w:eastAsia="华文中宋" w:hAnsi="华文中宋"/>
                <w:sz w:val="28"/>
                <w:szCs w:val="28"/>
              </w:rPr>
            </w:pPr>
            <w:r w:rsidRPr="00CA2ACD">
              <w:rPr>
                <w:rFonts w:ascii="华文中宋" w:eastAsia="华文中宋" w:hAnsi="华文中宋" w:hint="eastAsia"/>
                <w:sz w:val="28"/>
                <w:szCs w:val="28"/>
              </w:rPr>
              <w:t>项目</w:t>
            </w:r>
          </w:p>
        </w:tc>
        <w:tc>
          <w:tcPr>
            <w:tcW w:w="2841" w:type="dxa"/>
            <w:vAlign w:val="center"/>
          </w:tcPr>
          <w:p w:rsidR="009D622C" w:rsidRPr="00CA2ACD" w:rsidRDefault="009D622C" w:rsidP="00204C99">
            <w:pPr>
              <w:jc w:val="center"/>
              <w:rPr>
                <w:rFonts w:ascii="华文中宋" w:eastAsia="华文中宋" w:hAnsi="华文中宋"/>
                <w:sz w:val="28"/>
                <w:szCs w:val="28"/>
              </w:rPr>
            </w:pPr>
            <w:r w:rsidRPr="00CA2ACD">
              <w:rPr>
                <w:rFonts w:ascii="华文中宋" w:eastAsia="华文中宋" w:hAnsi="华文中宋"/>
                <w:sz w:val="28"/>
                <w:szCs w:val="28"/>
              </w:rPr>
              <w:t>内容</w:t>
            </w:r>
          </w:p>
        </w:tc>
        <w:tc>
          <w:tcPr>
            <w:tcW w:w="2841" w:type="dxa"/>
            <w:vAlign w:val="center"/>
          </w:tcPr>
          <w:p w:rsidR="009D622C" w:rsidRPr="00CA2ACD" w:rsidRDefault="009D622C" w:rsidP="00204C99">
            <w:pPr>
              <w:jc w:val="center"/>
              <w:rPr>
                <w:rFonts w:ascii="华文中宋" w:eastAsia="华文中宋" w:hAnsi="华文中宋"/>
                <w:sz w:val="28"/>
                <w:szCs w:val="28"/>
              </w:rPr>
            </w:pPr>
            <w:r w:rsidRPr="00CA2ACD">
              <w:rPr>
                <w:rFonts w:ascii="华文中宋" w:eastAsia="华文中宋" w:hAnsi="华文中宋"/>
                <w:sz w:val="28"/>
                <w:szCs w:val="28"/>
              </w:rPr>
              <w:t>分值</w:t>
            </w:r>
          </w:p>
        </w:tc>
      </w:tr>
      <w:tr w:rsidR="009D622C" w:rsidTr="00204C99">
        <w:tc>
          <w:tcPr>
            <w:tcW w:w="2840" w:type="dxa"/>
            <w:vMerge w:val="restart"/>
            <w:vAlign w:val="center"/>
          </w:tcPr>
          <w:p w:rsidR="009D622C" w:rsidRPr="00CA2ACD" w:rsidRDefault="009D622C" w:rsidP="00204C99">
            <w:pPr>
              <w:jc w:val="center"/>
              <w:rPr>
                <w:rFonts w:ascii="华文中宋" w:eastAsia="华文中宋" w:hAnsi="华文中宋"/>
                <w:sz w:val="24"/>
                <w:szCs w:val="24"/>
              </w:rPr>
            </w:pPr>
            <w:r>
              <w:rPr>
                <w:rFonts w:ascii="华文中宋" w:eastAsia="华文中宋" w:hAnsi="华文中宋"/>
                <w:sz w:val="24"/>
                <w:szCs w:val="24"/>
              </w:rPr>
              <w:t>日常管理（</w:t>
            </w:r>
            <w:r>
              <w:rPr>
                <w:rFonts w:ascii="华文中宋" w:eastAsia="华文中宋" w:hAnsi="华文中宋" w:hint="eastAsia"/>
                <w:sz w:val="24"/>
                <w:szCs w:val="24"/>
              </w:rPr>
              <w:t>30分</w:t>
            </w:r>
            <w:r>
              <w:rPr>
                <w:rFonts w:ascii="华文中宋" w:eastAsia="华文中宋" w:hAnsi="华文中宋"/>
                <w:sz w:val="24"/>
                <w:szCs w:val="24"/>
              </w:rPr>
              <w:t>）</w:t>
            </w:r>
          </w:p>
        </w:tc>
        <w:tc>
          <w:tcPr>
            <w:tcW w:w="2841" w:type="dxa"/>
            <w:vAlign w:val="center"/>
          </w:tcPr>
          <w:p w:rsidR="009D622C" w:rsidRPr="00CA2ACD" w:rsidRDefault="009D622C" w:rsidP="00204C99">
            <w:pPr>
              <w:jc w:val="center"/>
              <w:rPr>
                <w:rFonts w:asciiTheme="minorEastAsia" w:hAnsiTheme="minorEastAsia"/>
                <w:sz w:val="24"/>
                <w:szCs w:val="24"/>
              </w:rPr>
            </w:pPr>
            <w:r w:rsidRPr="00CA2ACD">
              <w:rPr>
                <w:rFonts w:asciiTheme="minorEastAsia" w:hAnsiTheme="minorEastAsia"/>
                <w:sz w:val="24"/>
                <w:szCs w:val="24"/>
              </w:rPr>
              <w:t>会议出勤情况</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hint="eastAsia"/>
                <w:sz w:val="24"/>
                <w:szCs w:val="24"/>
              </w:rPr>
              <w:t>20分</w:t>
            </w:r>
          </w:p>
        </w:tc>
      </w:tr>
      <w:tr w:rsidR="009D622C" w:rsidTr="00204C99">
        <w:tc>
          <w:tcPr>
            <w:tcW w:w="2840" w:type="dxa"/>
            <w:vMerge/>
            <w:vAlign w:val="center"/>
          </w:tcPr>
          <w:p w:rsidR="009D622C" w:rsidRPr="00CA2ACD" w:rsidRDefault="009D622C" w:rsidP="00204C99">
            <w:pPr>
              <w:jc w:val="center"/>
              <w:rPr>
                <w:rFonts w:ascii="华文中宋" w:eastAsia="华文中宋" w:hAnsi="华文中宋"/>
                <w:sz w:val="24"/>
                <w:szCs w:val="24"/>
              </w:rPr>
            </w:pPr>
          </w:p>
        </w:tc>
        <w:tc>
          <w:tcPr>
            <w:tcW w:w="2841" w:type="dxa"/>
            <w:vAlign w:val="center"/>
          </w:tcPr>
          <w:p w:rsidR="009D622C" w:rsidRPr="00CA2ACD" w:rsidRDefault="009D622C" w:rsidP="00204C99">
            <w:pPr>
              <w:jc w:val="center"/>
              <w:rPr>
                <w:rFonts w:asciiTheme="minorEastAsia" w:hAnsiTheme="minorEastAsia"/>
                <w:sz w:val="24"/>
                <w:szCs w:val="24"/>
              </w:rPr>
            </w:pPr>
            <w:r w:rsidRPr="00CA2ACD">
              <w:rPr>
                <w:rFonts w:asciiTheme="minorEastAsia" w:hAnsiTheme="minorEastAsia"/>
                <w:sz w:val="24"/>
                <w:szCs w:val="24"/>
              </w:rPr>
              <w:t>会议参与度情况</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hint="eastAsia"/>
                <w:sz w:val="24"/>
                <w:szCs w:val="24"/>
              </w:rPr>
              <w:t>10分</w:t>
            </w:r>
          </w:p>
        </w:tc>
      </w:tr>
      <w:tr w:rsidR="009D622C" w:rsidTr="00204C99">
        <w:tc>
          <w:tcPr>
            <w:tcW w:w="2840" w:type="dxa"/>
            <w:vMerge w:val="restart"/>
            <w:vAlign w:val="center"/>
          </w:tcPr>
          <w:p w:rsidR="009D622C" w:rsidRPr="00CA2ACD" w:rsidRDefault="009D622C" w:rsidP="00204C99">
            <w:pPr>
              <w:jc w:val="center"/>
              <w:rPr>
                <w:rFonts w:ascii="华文中宋" w:eastAsia="华文中宋" w:hAnsi="华文中宋"/>
                <w:sz w:val="24"/>
                <w:szCs w:val="24"/>
              </w:rPr>
            </w:pPr>
            <w:r>
              <w:rPr>
                <w:rFonts w:ascii="华文中宋" w:eastAsia="华文中宋" w:hAnsi="华文中宋"/>
                <w:sz w:val="24"/>
                <w:szCs w:val="24"/>
              </w:rPr>
              <w:t>招标参与（</w:t>
            </w:r>
            <w:r>
              <w:rPr>
                <w:rFonts w:ascii="华文中宋" w:eastAsia="华文中宋" w:hAnsi="华文中宋" w:hint="eastAsia"/>
                <w:sz w:val="24"/>
                <w:szCs w:val="24"/>
              </w:rPr>
              <w:t>30分</w:t>
            </w:r>
            <w:r>
              <w:rPr>
                <w:rFonts w:ascii="华文中宋" w:eastAsia="华文中宋" w:hAnsi="华文中宋"/>
                <w:sz w:val="24"/>
                <w:szCs w:val="24"/>
              </w:rPr>
              <w:t>）</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sz w:val="24"/>
                <w:szCs w:val="24"/>
              </w:rPr>
              <w:t>投标参与情况</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hint="eastAsia"/>
                <w:sz w:val="24"/>
                <w:szCs w:val="24"/>
              </w:rPr>
              <w:t>20分</w:t>
            </w:r>
          </w:p>
        </w:tc>
      </w:tr>
      <w:tr w:rsidR="009D622C" w:rsidTr="00204C99">
        <w:tc>
          <w:tcPr>
            <w:tcW w:w="2840" w:type="dxa"/>
            <w:vMerge/>
            <w:vAlign w:val="center"/>
          </w:tcPr>
          <w:p w:rsidR="009D622C" w:rsidRPr="00CA2ACD" w:rsidRDefault="009D622C" w:rsidP="00204C99">
            <w:pPr>
              <w:jc w:val="center"/>
              <w:rPr>
                <w:rFonts w:ascii="华文中宋" w:eastAsia="华文中宋" w:hAnsi="华文中宋"/>
                <w:sz w:val="24"/>
                <w:szCs w:val="24"/>
              </w:rPr>
            </w:pP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sz w:val="24"/>
                <w:szCs w:val="24"/>
              </w:rPr>
              <w:t>招标建议情况</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hint="eastAsia"/>
                <w:sz w:val="24"/>
                <w:szCs w:val="24"/>
              </w:rPr>
              <w:t>10分</w:t>
            </w:r>
          </w:p>
        </w:tc>
      </w:tr>
      <w:tr w:rsidR="009D622C" w:rsidTr="00204C99">
        <w:trPr>
          <w:trHeight w:val="564"/>
        </w:trPr>
        <w:tc>
          <w:tcPr>
            <w:tcW w:w="2840" w:type="dxa"/>
            <w:vMerge w:val="restart"/>
            <w:vAlign w:val="center"/>
          </w:tcPr>
          <w:p w:rsidR="009D622C" w:rsidRDefault="009D622C" w:rsidP="00204C99">
            <w:pPr>
              <w:jc w:val="center"/>
              <w:rPr>
                <w:rFonts w:ascii="华文中宋" w:eastAsia="华文中宋" w:hAnsi="华文中宋"/>
                <w:sz w:val="24"/>
                <w:szCs w:val="24"/>
              </w:rPr>
            </w:pPr>
            <w:r>
              <w:rPr>
                <w:rFonts w:ascii="华文中宋" w:eastAsia="华文中宋" w:hAnsi="华文中宋"/>
                <w:sz w:val="24"/>
                <w:szCs w:val="24"/>
              </w:rPr>
              <w:t>招标质量（</w:t>
            </w:r>
            <w:r>
              <w:rPr>
                <w:rFonts w:ascii="华文中宋" w:eastAsia="华文中宋" w:hAnsi="华文中宋" w:hint="eastAsia"/>
                <w:sz w:val="24"/>
                <w:szCs w:val="24"/>
              </w:rPr>
              <w:t>30分</w:t>
            </w:r>
            <w:r>
              <w:rPr>
                <w:rFonts w:ascii="华文中宋" w:eastAsia="华文中宋" w:hAnsi="华文中宋"/>
                <w:sz w:val="24"/>
                <w:szCs w:val="24"/>
              </w:rPr>
              <w:t>）</w:t>
            </w:r>
          </w:p>
          <w:p w:rsidR="009D622C" w:rsidRPr="00CA2ACD" w:rsidRDefault="009D622C" w:rsidP="00204C99">
            <w:pPr>
              <w:jc w:val="center"/>
              <w:rPr>
                <w:rFonts w:ascii="华文中宋" w:eastAsia="华文中宋" w:hAnsi="华文中宋"/>
                <w:sz w:val="24"/>
                <w:szCs w:val="24"/>
              </w:rPr>
            </w:pPr>
            <w:r>
              <w:rPr>
                <w:rFonts w:ascii="华文中宋" w:eastAsia="华文中宋" w:hAnsi="华文中宋" w:hint="eastAsia"/>
                <w:sz w:val="24"/>
                <w:szCs w:val="24"/>
              </w:rPr>
              <w:t>（记满30分为止）</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sz w:val="24"/>
                <w:szCs w:val="24"/>
              </w:rPr>
              <w:t>中标</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hint="eastAsia"/>
                <w:sz w:val="24"/>
                <w:szCs w:val="24"/>
              </w:rPr>
              <w:t>20分</w:t>
            </w:r>
          </w:p>
        </w:tc>
      </w:tr>
      <w:tr w:rsidR="009D622C" w:rsidTr="00204C99">
        <w:trPr>
          <w:trHeight w:val="542"/>
        </w:trPr>
        <w:tc>
          <w:tcPr>
            <w:tcW w:w="2840" w:type="dxa"/>
            <w:vMerge/>
            <w:vAlign w:val="center"/>
          </w:tcPr>
          <w:p w:rsidR="009D622C" w:rsidRDefault="009D622C" w:rsidP="00204C99">
            <w:pPr>
              <w:jc w:val="center"/>
              <w:rPr>
                <w:rFonts w:ascii="华文中宋" w:eastAsia="华文中宋" w:hAnsi="华文中宋"/>
                <w:sz w:val="24"/>
                <w:szCs w:val="24"/>
              </w:rPr>
            </w:pP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sz w:val="24"/>
                <w:szCs w:val="24"/>
              </w:rPr>
              <w:t>复审入围</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hint="eastAsia"/>
                <w:sz w:val="24"/>
                <w:szCs w:val="24"/>
              </w:rPr>
              <w:t>15分</w:t>
            </w:r>
          </w:p>
        </w:tc>
      </w:tr>
      <w:tr w:rsidR="009D622C" w:rsidTr="00204C99">
        <w:trPr>
          <w:trHeight w:val="563"/>
        </w:trPr>
        <w:tc>
          <w:tcPr>
            <w:tcW w:w="2840" w:type="dxa"/>
            <w:vMerge/>
            <w:vAlign w:val="center"/>
          </w:tcPr>
          <w:p w:rsidR="009D622C" w:rsidRDefault="009D622C" w:rsidP="00204C99">
            <w:pPr>
              <w:jc w:val="center"/>
              <w:rPr>
                <w:rFonts w:ascii="华文中宋" w:eastAsia="华文中宋" w:hAnsi="华文中宋"/>
                <w:sz w:val="24"/>
                <w:szCs w:val="24"/>
              </w:rPr>
            </w:pP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sz w:val="24"/>
                <w:szCs w:val="24"/>
              </w:rPr>
              <w:t>初审入围</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hint="eastAsia"/>
                <w:sz w:val="24"/>
                <w:szCs w:val="24"/>
              </w:rPr>
              <w:t>10分</w:t>
            </w:r>
          </w:p>
        </w:tc>
      </w:tr>
      <w:tr w:rsidR="009D622C" w:rsidTr="00204C99">
        <w:tc>
          <w:tcPr>
            <w:tcW w:w="2840" w:type="dxa"/>
            <w:vAlign w:val="center"/>
          </w:tcPr>
          <w:p w:rsidR="009D622C" w:rsidRPr="00CA2ACD" w:rsidRDefault="009D622C" w:rsidP="00204C99">
            <w:pPr>
              <w:jc w:val="center"/>
              <w:rPr>
                <w:rFonts w:ascii="华文中宋" w:eastAsia="华文中宋" w:hAnsi="华文中宋"/>
                <w:sz w:val="24"/>
                <w:szCs w:val="24"/>
              </w:rPr>
            </w:pPr>
            <w:r>
              <w:rPr>
                <w:rFonts w:ascii="华文中宋" w:eastAsia="华文中宋" w:hAnsi="华文中宋"/>
                <w:sz w:val="24"/>
                <w:szCs w:val="24"/>
              </w:rPr>
              <w:t>制度建设（</w:t>
            </w:r>
            <w:r>
              <w:rPr>
                <w:rFonts w:ascii="华文中宋" w:eastAsia="华文中宋" w:hAnsi="华文中宋" w:hint="eastAsia"/>
                <w:sz w:val="24"/>
                <w:szCs w:val="24"/>
              </w:rPr>
              <w:t>10分</w:t>
            </w:r>
            <w:r>
              <w:rPr>
                <w:rFonts w:ascii="华文中宋" w:eastAsia="华文中宋" w:hAnsi="华文中宋"/>
                <w:sz w:val="24"/>
                <w:szCs w:val="24"/>
              </w:rPr>
              <w:t>）</w:t>
            </w:r>
          </w:p>
        </w:tc>
        <w:tc>
          <w:tcPr>
            <w:tcW w:w="2841" w:type="dxa"/>
            <w:vAlign w:val="center"/>
          </w:tcPr>
          <w:p w:rsidR="009D622C" w:rsidRPr="00CA2ACD" w:rsidRDefault="009D622C" w:rsidP="00204C99">
            <w:pPr>
              <w:jc w:val="center"/>
              <w:rPr>
                <w:rFonts w:asciiTheme="minorEastAsia" w:hAnsiTheme="minorEastAsia"/>
                <w:sz w:val="24"/>
                <w:szCs w:val="24"/>
              </w:rPr>
            </w:pP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hint="eastAsia"/>
                <w:sz w:val="24"/>
                <w:szCs w:val="24"/>
              </w:rPr>
              <w:t>10分</w:t>
            </w:r>
          </w:p>
        </w:tc>
      </w:tr>
      <w:tr w:rsidR="009D622C" w:rsidTr="00204C99">
        <w:trPr>
          <w:trHeight w:val="210"/>
        </w:trPr>
        <w:tc>
          <w:tcPr>
            <w:tcW w:w="2840" w:type="dxa"/>
            <w:vMerge w:val="restart"/>
            <w:vAlign w:val="center"/>
          </w:tcPr>
          <w:p w:rsidR="009D622C" w:rsidRPr="00CA2ACD" w:rsidRDefault="009D622C" w:rsidP="00204C99">
            <w:pPr>
              <w:jc w:val="center"/>
              <w:rPr>
                <w:rFonts w:ascii="华文中宋" w:eastAsia="华文中宋" w:hAnsi="华文中宋"/>
                <w:sz w:val="24"/>
                <w:szCs w:val="24"/>
              </w:rPr>
            </w:pPr>
            <w:r>
              <w:rPr>
                <w:rFonts w:ascii="华文中宋" w:eastAsia="华文中宋" w:hAnsi="华文中宋"/>
                <w:sz w:val="24"/>
                <w:szCs w:val="24"/>
              </w:rPr>
              <w:t>扣分项</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sz w:val="24"/>
                <w:szCs w:val="24"/>
              </w:rPr>
              <w:t>通报批评</w:t>
            </w: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hint="eastAsia"/>
                <w:sz w:val="24"/>
                <w:szCs w:val="24"/>
              </w:rPr>
              <w:t>-10分</w:t>
            </w:r>
          </w:p>
        </w:tc>
      </w:tr>
      <w:tr w:rsidR="009D622C" w:rsidTr="00204C99">
        <w:trPr>
          <w:trHeight w:val="210"/>
        </w:trPr>
        <w:tc>
          <w:tcPr>
            <w:tcW w:w="2840" w:type="dxa"/>
            <w:vMerge/>
            <w:vAlign w:val="center"/>
          </w:tcPr>
          <w:p w:rsidR="009D622C" w:rsidRDefault="009D622C" w:rsidP="00204C99">
            <w:pPr>
              <w:jc w:val="center"/>
              <w:rPr>
                <w:rFonts w:ascii="华文中宋" w:eastAsia="华文中宋" w:hAnsi="华文中宋"/>
                <w:sz w:val="24"/>
                <w:szCs w:val="24"/>
              </w:rPr>
            </w:pP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sz w:val="24"/>
                <w:szCs w:val="24"/>
              </w:rPr>
              <w:t>暂时停止工作</w:t>
            </w:r>
          </w:p>
        </w:tc>
        <w:tc>
          <w:tcPr>
            <w:tcW w:w="2841" w:type="dxa"/>
            <w:vMerge w:val="restart"/>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sz w:val="24"/>
                <w:szCs w:val="24"/>
              </w:rPr>
              <w:t>一票否决</w:t>
            </w:r>
          </w:p>
        </w:tc>
      </w:tr>
      <w:tr w:rsidR="009D622C" w:rsidTr="00204C99">
        <w:trPr>
          <w:trHeight w:val="210"/>
        </w:trPr>
        <w:tc>
          <w:tcPr>
            <w:tcW w:w="2840" w:type="dxa"/>
            <w:vMerge/>
            <w:vAlign w:val="center"/>
          </w:tcPr>
          <w:p w:rsidR="009D622C" w:rsidRDefault="009D622C" w:rsidP="00204C99">
            <w:pPr>
              <w:jc w:val="center"/>
              <w:rPr>
                <w:rFonts w:ascii="华文中宋" w:eastAsia="华文中宋" w:hAnsi="华文中宋"/>
                <w:sz w:val="24"/>
                <w:szCs w:val="24"/>
              </w:rPr>
            </w:pPr>
          </w:p>
        </w:tc>
        <w:tc>
          <w:tcPr>
            <w:tcW w:w="2841" w:type="dxa"/>
            <w:vAlign w:val="center"/>
          </w:tcPr>
          <w:p w:rsidR="009D622C" w:rsidRPr="00CA2ACD" w:rsidRDefault="009D622C" w:rsidP="00204C99">
            <w:pPr>
              <w:jc w:val="center"/>
              <w:rPr>
                <w:rFonts w:asciiTheme="minorEastAsia" w:hAnsiTheme="minorEastAsia"/>
                <w:sz w:val="24"/>
                <w:szCs w:val="24"/>
              </w:rPr>
            </w:pPr>
            <w:r>
              <w:rPr>
                <w:rFonts w:asciiTheme="minorEastAsia" w:hAnsiTheme="minorEastAsia"/>
                <w:sz w:val="24"/>
                <w:szCs w:val="24"/>
              </w:rPr>
              <w:t>永久停止工作</w:t>
            </w:r>
          </w:p>
        </w:tc>
        <w:tc>
          <w:tcPr>
            <w:tcW w:w="2841" w:type="dxa"/>
            <w:vMerge/>
            <w:vAlign w:val="center"/>
          </w:tcPr>
          <w:p w:rsidR="009D622C" w:rsidRPr="00CA2ACD" w:rsidRDefault="009D622C" w:rsidP="00204C99">
            <w:pPr>
              <w:jc w:val="center"/>
              <w:rPr>
                <w:rFonts w:asciiTheme="minorEastAsia" w:hAnsiTheme="minorEastAsia"/>
                <w:sz w:val="24"/>
                <w:szCs w:val="24"/>
              </w:rPr>
            </w:pPr>
          </w:p>
        </w:tc>
      </w:tr>
    </w:tbl>
    <w:p w:rsidR="009D622C" w:rsidRDefault="009D622C" w:rsidP="009D622C">
      <w:pPr>
        <w:pStyle w:val="a5"/>
        <w:wordWrap w:val="0"/>
        <w:spacing w:line="360" w:lineRule="auto"/>
        <w:ind w:left="720" w:right="700" w:firstLineChars="147" w:firstLine="412"/>
        <w:jc w:val="right"/>
        <w:rPr>
          <w:rFonts w:asciiTheme="minorEastAsia" w:hAnsiTheme="minorEastAsia"/>
          <w:sz w:val="28"/>
          <w:szCs w:val="28"/>
        </w:rPr>
      </w:pPr>
    </w:p>
    <w:p w:rsidR="009D622C" w:rsidRDefault="009D622C" w:rsidP="009D622C">
      <w:pPr>
        <w:pStyle w:val="a5"/>
        <w:spacing w:line="360" w:lineRule="auto"/>
        <w:ind w:left="720" w:right="700" w:firstLineChars="147" w:firstLine="412"/>
        <w:jc w:val="right"/>
        <w:rPr>
          <w:rFonts w:asciiTheme="minorEastAsia" w:hAnsiTheme="minorEastAsia"/>
          <w:sz w:val="28"/>
          <w:szCs w:val="28"/>
        </w:rPr>
      </w:pPr>
    </w:p>
    <w:p w:rsidR="009D622C" w:rsidRPr="009D622C" w:rsidRDefault="009D622C" w:rsidP="007E6665">
      <w:pPr>
        <w:wordWrap w:val="0"/>
        <w:spacing w:line="360" w:lineRule="auto"/>
        <w:ind w:right="-58"/>
        <w:jc w:val="right"/>
        <w:rPr>
          <w:rFonts w:asciiTheme="minorEastAsia" w:hAnsiTheme="minorEastAsia"/>
          <w:sz w:val="28"/>
          <w:szCs w:val="28"/>
        </w:rPr>
      </w:pPr>
    </w:p>
    <w:sectPr w:rsidR="009D622C" w:rsidRPr="009D6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A99" w:rsidRDefault="006E1A99" w:rsidP="006134DC">
      <w:r>
        <w:separator/>
      </w:r>
    </w:p>
  </w:endnote>
  <w:endnote w:type="continuationSeparator" w:id="0">
    <w:p w:rsidR="006E1A99" w:rsidRDefault="006E1A99" w:rsidP="0061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embedRegular r:id="rId1" w:subsetted="1" w:fontKey="{A20C1388-BA4E-4A2F-B8C2-2FCB31423133}"/>
    <w:embedBold r:id="rId2" w:subsetted="1" w:fontKey="{18826F56-57B1-4612-B08C-50D38C655C31}"/>
  </w:font>
  <w:font w:name="Calibri">
    <w:panose1 w:val="020F0502020204030204"/>
    <w:charset w:val="00"/>
    <w:family w:val="swiss"/>
    <w:pitch w:val="variable"/>
    <w:sig w:usb0="E00002FF" w:usb1="4000ACFF" w:usb2="00000001" w:usb3="00000000" w:csb0="0000019F" w:csb1="00000000"/>
    <w:embedBold r:id="rId3" w:subsetted="1" w:fontKey="{B54C86D6-65A5-4EE4-B9DB-0D513B99A442}"/>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楷体_GB2312">
    <w:altName w:val="楷体"/>
    <w:panose1 w:val="02010609030101010101"/>
    <w:charset w:val="86"/>
    <w:family w:val="modern"/>
    <w:pitch w:val="fixed"/>
    <w:sig w:usb0="00000001" w:usb1="080E0000" w:usb2="00000010" w:usb3="00000000" w:csb0="00040000" w:csb1="00000000"/>
    <w:embedRegular r:id="rId4" w:subsetted="1" w:fontKey="{05414E24-D9E0-431D-92BA-0B5480C73BFE}"/>
    <w:embedBold r:id="rId5" w:subsetted="1" w:fontKey="{EE175200-2241-4B80-A7FE-5A0C190946E7}"/>
  </w:font>
  <w:font w:name="黑体">
    <w:altName w:val="SimHei"/>
    <w:panose1 w:val="02010609060101010101"/>
    <w:charset w:val="86"/>
    <w:family w:val="modern"/>
    <w:pitch w:val="fixed"/>
    <w:sig w:usb0="800002BF" w:usb1="38CF7CFA" w:usb2="00000016" w:usb3="00000000" w:csb0="00040001" w:csb1="00000000"/>
    <w:embedBold r:id="rId6" w:subsetted="1" w:fontKey="{14702D3F-15AB-46F0-A312-DD3D0F1BBA7E}"/>
  </w:font>
  <w:font w:name="仿宋_GB2312">
    <w:altName w:val="仿宋"/>
    <w:panose1 w:val="02010609030101010101"/>
    <w:charset w:val="86"/>
    <w:family w:val="modern"/>
    <w:pitch w:val="fixed"/>
    <w:sig w:usb0="00000001" w:usb1="080E0000" w:usb2="00000010" w:usb3="00000000" w:csb0="00040000" w:csb1="00000000"/>
    <w:embedRegular r:id="rId7" w:subsetted="1" w:fontKey="{15C5FFE8-CFB4-4570-AADA-A945D4D637E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A99" w:rsidRDefault="006E1A99" w:rsidP="006134DC">
      <w:r>
        <w:separator/>
      </w:r>
    </w:p>
  </w:footnote>
  <w:footnote w:type="continuationSeparator" w:id="0">
    <w:p w:rsidR="006E1A99" w:rsidRDefault="006E1A99" w:rsidP="00613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AC8"/>
    <w:multiLevelType w:val="hybridMultilevel"/>
    <w:tmpl w:val="AF1C4ACA"/>
    <w:lvl w:ilvl="0" w:tplc="A86239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6FF1793"/>
    <w:multiLevelType w:val="hybridMultilevel"/>
    <w:tmpl w:val="3B0CBE34"/>
    <w:lvl w:ilvl="0" w:tplc="23061C84">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2">
    <w:nsid w:val="081539A1"/>
    <w:multiLevelType w:val="hybridMultilevel"/>
    <w:tmpl w:val="48402728"/>
    <w:lvl w:ilvl="0" w:tplc="815ADCB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8FC5744"/>
    <w:multiLevelType w:val="hybridMultilevel"/>
    <w:tmpl w:val="4ED0DF7C"/>
    <w:lvl w:ilvl="0" w:tplc="75AEEEA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096B6FA6"/>
    <w:multiLevelType w:val="hybridMultilevel"/>
    <w:tmpl w:val="7548C692"/>
    <w:lvl w:ilvl="0" w:tplc="A3800856">
      <w:start w:val="1"/>
      <w:numFmt w:val="japaneseCounting"/>
      <w:lvlText w:val="%1、"/>
      <w:lvlJc w:val="left"/>
      <w:pPr>
        <w:ind w:left="720" w:hanging="720"/>
      </w:pPr>
      <w:rPr>
        <w:rFonts w:hint="default"/>
      </w:rPr>
    </w:lvl>
    <w:lvl w:ilvl="1" w:tplc="5956998E">
      <w:start w:val="1"/>
      <w:numFmt w:val="decimal"/>
      <w:lvlText w:val="%2、"/>
      <w:lvlJc w:val="left"/>
      <w:pPr>
        <w:ind w:left="1069"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7168B7"/>
    <w:multiLevelType w:val="hybridMultilevel"/>
    <w:tmpl w:val="BA0CF842"/>
    <w:lvl w:ilvl="0" w:tplc="1636685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5691637"/>
    <w:multiLevelType w:val="hybridMultilevel"/>
    <w:tmpl w:val="57ACE2A2"/>
    <w:lvl w:ilvl="0" w:tplc="C7662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0C3EFE"/>
    <w:multiLevelType w:val="hybridMultilevel"/>
    <w:tmpl w:val="9CF879FA"/>
    <w:lvl w:ilvl="0" w:tplc="364C6CA6">
      <w:start w:val="1"/>
      <w:numFmt w:val="decimal"/>
      <w:lvlText w:val="%1、"/>
      <w:lvlJc w:val="left"/>
      <w:pPr>
        <w:ind w:left="1069" w:hanging="36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8">
    <w:nsid w:val="1EFE20D5"/>
    <w:multiLevelType w:val="hybridMultilevel"/>
    <w:tmpl w:val="7A5454C0"/>
    <w:lvl w:ilvl="0" w:tplc="A86239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9">
    <w:nsid w:val="24033DD7"/>
    <w:multiLevelType w:val="hybridMultilevel"/>
    <w:tmpl w:val="0BB0CE54"/>
    <w:lvl w:ilvl="0" w:tplc="00306B9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0770DF0"/>
    <w:multiLevelType w:val="hybridMultilevel"/>
    <w:tmpl w:val="E8A0CBC6"/>
    <w:lvl w:ilvl="0" w:tplc="6F629B3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3A7D01E6"/>
    <w:multiLevelType w:val="hybridMultilevel"/>
    <w:tmpl w:val="3C641AA4"/>
    <w:lvl w:ilvl="0" w:tplc="A86239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2">
    <w:nsid w:val="44DF737B"/>
    <w:multiLevelType w:val="hybridMultilevel"/>
    <w:tmpl w:val="7F3A5A24"/>
    <w:lvl w:ilvl="0" w:tplc="E6CCCB68">
      <w:start w:val="1"/>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113D4E"/>
    <w:multiLevelType w:val="hybridMultilevel"/>
    <w:tmpl w:val="88B85D50"/>
    <w:lvl w:ilvl="0" w:tplc="A86239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4C9E7CB6"/>
    <w:multiLevelType w:val="hybridMultilevel"/>
    <w:tmpl w:val="E228D478"/>
    <w:lvl w:ilvl="0" w:tplc="AC20EAE6">
      <w:start w:val="1"/>
      <w:numFmt w:val="chineseCountingThousand"/>
      <w:lvlText w:val="%1、"/>
      <w:lvlJc w:val="left"/>
      <w:pPr>
        <w:ind w:left="1360" w:hanging="720"/>
      </w:pPr>
      <w:rPr>
        <w:rFonts w:ascii="华文中宋" w:eastAsia="华文中宋" w:hAnsi="华文中宋" w:hint="default"/>
        <w:b/>
        <w:sz w:val="32"/>
        <w:szCs w:val="32"/>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5">
    <w:nsid w:val="5D16549C"/>
    <w:multiLevelType w:val="hybridMultilevel"/>
    <w:tmpl w:val="E8A6E8EC"/>
    <w:lvl w:ilvl="0" w:tplc="A86239D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nsid w:val="677F4463"/>
    <w:multiLevelType w:val="hybridMultilevel"/>
    <w:tmpl w:val="5AF607CC"/>
    <w:lvl w:ilvl="0" w:tplc="D3341CAC">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7">
    <w:nsid w:val="6D57789C"/>
    <w:multiLevelType w:val="hybridMultilevel"/>
    <w:tmpl w:val="5600A9F2"/>
    <w:lvl w:ilvl="0" w:tplc="BA9EF9B6">
      <w:start w:val="1"/>
      <w:numFmt w:val="decimal"/>
      <w:lvlText w:val="%1、"/>
      <w:lvlJc w:val="left"/>
      <w:pPr>
        <w:ind w:left="136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13C4F6E"/>
    <w:multiLevelType w:val="hybridMultilevel"/>
    <w:tmpl w:val="3B0CBE34"/>
    <w:lvl w:ilvl="0" w:tplc="23061C84">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num w:numId="1">
    <w:abstractNumId w:val="14"/>
  </w:num>
  <w:num w:numId="2">
    <w:abstractNumId w:val="10"/>
  </w:num>
  <w:num w:numId="3">
    <w:abstractNumId w:val="2"/>
  </w:num>
  <w:num w:numId="4">
    <w:abstractNumId w:val="3"/>
  </w:num>
  <w:num w:numId="5">
    <w:abstractNumId w:val="17"/>
  </w:num>
  <w:num w:numId="6">
    <w:abstractNumId w:val="12"/>
  </w:num>
  <w:num w:numId="7">
    <w:abstractNumId w:val="5"/>
  </w:num>
  <w:num w:numId="8">
    <w:abstractNumId w:val="9"/>
  </w:num>
  <w:num w:numId="9">
    <w:abstractNumId w:val="6"/>
  </w:num>
  <w:num w:numId="10">
    <w:abstractNumId w:val="4"/>
  </w:num>
  <w:num w:numId="11">
    <w:abstractNumId w:val="11"/>
  </w:num>
  <w:num w:numId="12">
    <w:abstractNumId w:val="7"/>
  </w:num>
  <w:num w:numId="13">
    <w:abstractNumId w:val="0"/>
  </w:num>
  <w:num w:numId="14">
    <w:abstractNumId w:val="8"/>
  </w:num>
  <w:num w:numId="15">
    <w:abstractNumId w:val="13"/>
  </w:num>
  <w:num w:numId="16">
    <w:abstractNumId w:val="15"/>
  </w:num>
  <w:num w:numId="17">
    <w:abstractNumId w:val="16"/>
  </w:num>
  <w:num w:numId="18">
    <w:abstractNumId w:val="1"/>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35"/>
    <w:rsid w:val="00057F45"/>
    <w:rsid w:val="001455DB"/>
    <w:rsid w:val="001B1AD5"/>
    <w:rsid w:val="00337B8A"/>
    <w:rsid w:val="0050164D"/>
    <w:rsid w:val="005464FD"/>
    <w:rsid w:val="006134DC"/>
    <w:rsid w:val="00633690"/>
    <w:rsid w:val="0063686D"/>
    <w:rsid w:val="00662853"/>
    <w:rsid w:val="006730CD"/>
    <w:rsid w:val="006E1A99"/>
    <w:rsid w:val="007239E1"/>
    <w:rsid w:val="00732831"/>
    <w:rsid w:val="007E6665"/>
    <w:rsid w:val="008341B9"/>
    <w:rsid w:val="0088737E"/>
    <w:rsid w:val="009B556E"/>
    <w:rsid w:val="009D622C"/>
    <w:rsid w:val="00A37A35"/>
    <w:rsid w:val="00B60823"/>
    <w:rsid w:val="00B77715"/>
    <w:rsid w:val="00BB20E9"/>
    <w:rsid w:val="00BB4606"/>
    <w:rsid w:val="00C157EF"/>
    <w:rsid w:val="00C41982"/>
    <w:rsid w:val="00C70B4D"/>
    <w:rsid w:val="00C72F8D"/>
    <w:rsid w:val="00DA6A2F"/>
    <w:rsid w:val="00EA5C3A"/>
    <w:rsid w:val="00ED0A5C"/>
    <w:rsid w:val="00ED3CAC"/>
    <w:rsid w:val="00F30FBF"/>
    <w:rsid w:val="00F865DD"/>
    <w:rsid w:val="00FC36F6"/>
    <w:rsid w:val="00FF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4DC"/>
    <w:rPr>
      <w:sz w:val="18"/>
      <w:szCs w:val="18"/>
    </w:rPr>
  </w:style>
  <w:style w:type="paragraph" w:styleId="a4">
    <w:name w:val="footer"/>
    <w:basedOn w:val="a"/>
    <w:link w:val="Char0"/>
    <w:uiPriority w:val="99"/>
    <w:unhideWhenUsed/>
    <w:rsid w:val="006134DC"/>
    <w:pPr>
      <w:tabs>
        <w:tab w:val="center" w:pos="4153"/>
        <w:tab w:val="right" w:pos="8306"/>
      </w:tabs>
      <w:snapToGrid w:val="0"/>
      <w:jc w:val="left"/>
    </w:pPr>
    <w:rPr>
      <w:sz w:val="18"/>
      <w:szCs w:val="18"/>
    </w:rPr>
  </w:style>
  <w:style w:type="character" w:customStyle="1" w:styleId="Char0">
    <w:name w:val="页脚 Char"/>
    <w:basedOn w:val="a0"/>
    <w:link w:val="a4"/>
    <w:uiPriority w:val="99"/>
    <w:rsid w:val="006134DC"/>
    <w:rPr>
      <w:sz w:val="18"/>
      <w:szCs w:val="18"/>
    </w:rPr>
  </w:style>
  <w:style w:type="paragraph" w:styleId="a5">
    <w:name w:val="List Paragraph"/>
    <w:basedOn w:val="a"/>
    <w:uiPriority w:val="34"/>
    <w:qFormat/>
    <w:rsid w:val="0050164D"/>
    <w:pPr>
      <w:ind w:firstLineChars="200" w:firstLine="420"/>
    </w:pPr>
  </w:style>
  <w:style w:type="character" w:styleId="a6">
    <w:name w:val="Hyperlink"/>
    <w:basedOn w:val="a0"/>
    <w:uiPriority w:val="99"/>
    <w:unhideWhenUsed/>
    <w:rsid w:val="0063686D"/>
    <w:rPr>
      <w:color w:val="0000FF" w:themeColor="hyperlink"/>
      <w:u w:val="single"/>
    </w:rPr>
  </w:style>
  <w:style w:type="character" w:styleId="a7">
    <w:name w:val="Strong"/>
    <w:basedOn w:val="a0"/>
    <w:uiPriority w:val="22"/>
    <w:qFormat/>
    <w:rsid w:val="00C70B4D"/>
    <w:rPr>
      <w:b/>
      <w:bCs/>
    </w:rPr>
  </w:style>
  <w:style w:type="paragraph" w:styleId="a8">
    <w:name w:val="Date"/>
    <w:basedOn w:val="a"/>
    <w:next w:val="a"/>
    <w:link w:val="Char1"/>
    <w:uiPriority w:val="99"/>
    <w:semiHidden/>
    <w:unhideWhenUsed/>
    <w:rsid w:val="009D622C"/>
    <w:pPr>
      <w:ind w:leftChars="2500" w:left="100"/>
    </w:pPr>
  </w:style>
  <w:style w:type="character" w:customStyle="1" w:styleId="Char1">
    <w:name w:val="日期 Char"/>
    <w:basedOn w:val="a0"/>
    <w:link w:val="a8"/>
    <w:uiPriority w:val="99"/>
    <w:semiHidden/>
    <w:rsid w:val="009D622C"/>
  </w:style>
  <w:style w:type="paragraph" w:styleId="a9">
    <w:name w:val="Title"/>
    <w:basedOn w:val="a"/>
    <w:next w:val="a"/>
    <w:link w:val="Char2"/>
    <w:uiPriority w:val="10"/>
    <w:qFormat/>
    <w:rsid w:val="009D622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9D622C"/>
    <w:rPr>
      <w:rFonts w:asciiTheme="majorHAnsi" w:eastAsia="宋体" w:hAnsiTheme="majorHAnsi" w:cstheme="majorBidi"/>
      <w:b/>
      <w:bCs/>
      <w:sz w:val="32"/>
      <w:szCs w:val="32"/>
    </w:rPr>
  </w:style>
  <w:style w:type="character" w:styleId="aa">
    <w:name w:val="Emphasis"/>
    <w:basedOn w:val="a0"/>
    <w:uiPriority w:val="20"/>
    <w:qFormat/>
    <w:rsid w:val="009D622C"/>
    <w:rPr>
      <w:i/>
      <w:iCs/>
    </w:rPr>
  </w:style>
  <w:style w:type="paragraph" w:styleId="ab">
    <w:name w:val="Balloon Text"/>
    <w:basedOn w:val="a"/>
    <w:link w:val="Char3"/>
    <w:uiPriority w:val="99"/>
    <w:semiHidden/>
    <w:unhideWhenUsed/>
    <w:rsid w:val="009D622C"/>
    <w:rPr>
      <w:sz w:val="18"/>
      <w:szCs w:val="18"/>
    </w:rPr>
  </w:style>
  <w:style w:type="character" w:customStyle="1" w:styleId="Char3">
    <w:name w:val="批注框文本 Char"/>
    <w:basedOn w:val="a0"/>
    <w:link w:val="ab"/>
    <w:uiPriority w:val="99"/>
    <w:semiHidden/>
    <w:rsid w:val="009D622C"/>
    <w:rPr>
      <w:sz w:val="18"/>
      <w:szCs w:val="18"/>
    </w:rPr>
  </w:style>
  <w:style w:type="table" w:styleId="ac">
    <w:name w:val="Table Grid"/>
    <w:basedOn w:val="a1"/>
    <w:uiPriority w:val="59"/>
    <w:rsid w:val="009D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3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34DC"/>
    <w:rPr>
      <w:sz w:val="18"/>
      <w:szCs w:val="18"/>
    </w:rPr>
  </w:style>
  <w:style w:type="paragraph" w:styleId="a4">
    <w:name w:val="footer"/>
    <w:basedOn w:val="a"/>
    <w:link w:val="Char0"/>
    <w:uiPriority w:val="99"/>
    <w:unhideWhenUsed/>
    <w:rsid w:val="006134DC"/>
    <w:pPr>
      <w:tabs>
        <w:tab w:val="center" w:pos="4153"/>
        <w:tab w:val="right" w:pos="8306"/>
      </w:tabs>
      <w:snapToGrid w:val="0"/>
      <w:jc w:val="left"/>
    </w:pPr>
    <w:rPr>
      <w:sz w:val="18"/>
      <w:szCs w:val="18"/>
    </w:rPr>
  </w:style>
  <w:style w:type="character" w:customStyle="1" w:styleId="Char0">
    <w:name w:val="页脚 Char"/>
    <w:basedOn w:val="a0"/>
    <w:link w:val="a4"/>
    <w:uiPriority w:val="99"/>
    <w:rsid w:val="006134DC"/>
    <w:rPr>
      <w:sz w:val="18"/>
      <w:szCs w:val="18"/>
    </w:rPr>
  </w:style>
  <w:style w:type="paragraph" w:styleId="a5">
    <w:name w:val="List Paragraph"/>
    <w:basedOn w:val="a"/>
    <w:uiPriority w:val="34"/>
    <w:qFormat/>
    <w:rsid w:val="0050164D"/>
    <w:pPr>
      <w:ind w:firstLineChars="200" w:firstLine="420"/>
    </w:pPr>
  </w:style>
  <w:style w:type="character" w:styleId="a6">
    <w:name w:val="Hyperlink"/>
    <w:basedOn w:val="a0"/>
    <w:uiPriority w:val="99"/>
    <w:unhideWhenUsed/>
    <w:rsid w:val="0063686D"/>
    <w:rPr>
      <w:color w:val="0000FF" w:themeColor="hyperlink"/>
      <w:u w:val="single"/>
    </w:rPr>
  </w:style>
  <w:style w:type="character" w:styleId="a7">
    <w:name w:val="Strong"/>
    <w:basedOn w:val="a0"/>
    <w:uiPriority w:val="22"/>
    <w:qFormat/>
    <w:rsid w:val="00C70B4D"/>
    <w:rPr>
      <w:b/>
      <w:bCs/>
    </w:rPr>
  </w:style>
  <w:style w:type="paragraph" w:styleId="a8">
    <w:name w:val="Date"/>
    <w:basedOn w:val="a"/>
    <w:next w:val="a"/>
    <w:link w:val="Char1"/>
    <w:uiPriority w:val="99"/>
    <w:semiHidden/>
    <w:unhideWhenUsed/>
    <w:rsid w:val="009D622C"/>
    <w:pPr>
      <w:ind w:leftChars="2500" w:left="100"/>
    </w:pPr>
  </w:style>
  <w:style w:type="character" w:customStyle="1" w:styleId="Char1">
    <w:name w:val="日期 Char"/>
    <w:basedOn w:val="a0"/>
    <w:link w:val="a8"/>
    <w:uiPriority w:val="99"/>
    <w:semiHidden/>
    <w:rsid w:val="009D622C"/>
  </w:style>
  <w:style w:type="paragraph" w:styleId="a9">
    <w:name w:val="Title"/>
    <w:basedOn w:val="a"/>
    <w:next w:val="a"/>
    <w:link w:val="Char2"/>
    <w:uiPriority w:val="10"/>
    <w:qFormat/>
    <w:rsid w:val="009D622C"/>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9"/>
    <w:uiPriority w:val="10"/>
    <w:rsid w:val="009D622C"/>
    <w:rPr>
      <w:rFonts w:asciiTheme="majorHAnsi" w:eastAsia="宋体" w:hAnsiTheme="majorHAnsi" w:cstheme="majorBidi"/>
      <w:b/>
      <w:bCs/>
      <w:sz w:val="32"/>
      <w:szCs w:val="32"/>
    </w:rPr>
  </w:style>
  <w:style w:type="character" w:styleId="aa">
    <w:name w:val="Emphasis"/>
    <w:basedOn w:val="a0"/>
    <w:uiPriority w:val="20"/>
    <w:qFormat/>
    <w:rsid w:val="009D622C"/>
    <w:rPr>
      <w:i/>
      <w:iCs/>
    </w:rPr>
  </w:style>
  <w:style w:type="paragraph" w:styleId="ab">
    <w:name w:val="Balloon Text"/>
    <w:basedOn w:val="a"/>
    <w:link w:val="Char3"/>
    <w:uiPriority w:val="99"/>
    <w:semiHidden/>
    <w:unhideWhenUsed/>
    <w:rsid w:val="009D622C"/>
    <w:rPr>
      <w:sz w:val="18"/>
      <w:szCs w:val="18"/>
    </w:rPr>
  </w:style>
  <w:style w:type="character" w:customStyle="1" w:styleId="Char3">
    <w:name w:val="批注框文本 Char"/>
    <w:basedOn w:val="a0"/>
    <w:link w:val="ab"/>
    <w:uiPriority w:val="99"/>
    <w:semiHidden/>
    <w:rsid w:val="009D622C"/>
    <w:rPr>
      <w:sz w:val="18"/>
      <w:szCs w:val="18"/>
    </w:rPr>
  </w:style>
  <w:style w:type="table" w:styleId="ac">
    <w:name w:val="Table Grid"/>
    <w:basedOn w:val="a1"/>
    <w:uiPriority w:val="59"/>
    <w:rsid w:val="009D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01529">
      <w:bodyDiv w:val="1"/>
      <w:marLeft w:val="0"/>
      <w:marRight w:val="0"/>
      <w:marTop w:val="0"/>
      <w:marBottom w:val="0"/>
      <w:divBdr>
        <w:top w:val="none" w:sz="0" w:space="0" w:color="auto"/>
        <w:left w:val="none" w:sz="0" w:space="0" w:color="auto"/>
        <w:bottom w:val="none" w:sz="0" w:space="0" w:color="auto"/>
        <w:right w:val="none" w:sz="0" w:space="0" w:color="auto"/>
      </w:divBdr>
    </w:div>
    <w:div w:id="17441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6</Pages>
  <Words>544</Words>
  <Characters>3107</Characters>
  <Application>Microsoft Office Word</Application>
  <DocSecurity>0</DocSecurity>
  <Lines>25</Lines>
  <Paragraphs>7</Paragraphs>
  <ScaleCrop>false</ScaleCrop>
  <Company>CHINA</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Rechard_JZW</dc:creator>
  <cp:keywords/>
  <dc:description/>
  <cp:lastModifiedBy>dell</cp:lastModifiedBy>
  <cp:revision>16</cp:revision>
  <dcterms:created xsi:type="dcterms:W3CDTF">2014-09-13T03:44:00Z</dcterms:created>
  <dcterms:modified xsi:type="dcterms:W3CDTF">2014-09-22T02:13:00Z</dcterms:modified>
</cp:coreProperties>
</file>