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A859C" w14:textId="77777777" w:rsidR="002379F3" w:rsidRPr="002379F3" w:rsidRDefault="00B32451" w:rsidP="00927A50">
      <w:pPr>
        <w:spacing w:line="315" w:lineRule="atLeast"/>
        <w:ind w:firstLineChars="800" w:firstLine="2880"/>
        <w:rPr>
          <w:rFonts w:ascii="Arial" w:eastAsia="宋体" w:hAnsi="Arial" w:cs="Arial"/>
          <w:color w:val="000000"/>
          <w:sz w:val="36"/>
          <w:szCs w:val="36"/>
        </w:rPr>
      </w:pPr>
      <w:r w:rsidRPr="002379F3">
        <w:rPr>
          <w:rFonts w:ascii="Arial" w:eastAsia="宋体" w:hAnsi="Arial" w:cs="Arial"/>
          <w:color w:val="000000"/>
          <w:sz w:val="36"/>
          <w:szCs w:val="36"/>
        </w:rPr>
        <w:t>郑州一起学教育集团</w:t>
      </w:r>
    </w:p>
    <w:p w14:paraId="3DCF347B" w14:textId="0567882B" w:rsidR="00B32451" w:rsidRPr="002379F3" w:rsidRDefault="002379F3" w:rsidP="00B32451">
      <w:pPr>
        <w:spacing w:line="315" w:lineRule="atLeast"/>
        <w:jc w:val="center"/>
        <w:rPr>
          <w:rFonts w:ascii="Arial" w:eastAsia="宋体" w:hAnsi="Arial" w:cs="Arial"/>
          <w:color w:val="000000"/>
          <w:sz w:val="32"/>
          <w:szCs w:val="32"/>
        </w:rPr>
      </w:pPr>
      <w:r>
        <w:rPr>
          <w:rFonts w:ascii="Arial" w:eastAsia="宋体" w:hAnsi="Arial" w:cs="Arial"/>
          <w:color w:val="000000"/>
          <w:sz w:val="36"/>
          <w:szCs w:val="36"/>
        </w:rPr>
        <w:t xml:space="preserve">                 </w:t>
      </w:r>
      <w:r w:rsidR="00927A50">
        <w:rPr>
          <w:rFonts w:ascii="Arial" w:eastAsia="宋体" w:hAnsi="Arial" w:cs="Arial"/>
          <w:color w:val="000000"/>
          <w:sz w:val="36"/>
          <w:szCs w:val="36"/>
        </w:rPr>
        <w:t xml:space="preserve">        </w:t>
      </w:r>
      <w:r w:rsidR="00B32451" w:rsidRPr="002379F3">
        <w:rPr>
          <w:rFonts w:ascii="Arial" w:eastAsia="宋体" w:hAnsi="Arial" w:cs="Arial"/>
          <w:color w:val="000000"/>
          <w:sz w:val="32"/>
          <w:szCs w:val="32"/>
        </w:rPr>
        <w:t>——</w:t>
      </w:r>
      <w:r w:rsidR="00B32451" w:rsidRPr="002379F3">
        <w:rPr>
          <w:rFonts w:ascii="Arial" w:eastAsia="宋体" w:hAnsi="Arial" w:cs="Arial"/>
          <w:color w:val="000000"/>
          <w:sz w:val="32"/>
          <w:szCs w:val="32"/>
        </w:rPr>
        <w:t>平行线</w:t>
      </w:r>
      <w:r w:rsidR="00B32451" w:rsidRPr="002379F3">
        <w:rPr>
          <w:rFonts w:ascii="Arial" w:eastAsia="宋体" w:hAnsi="Arial" w:cs="Arial"/>
          <w:color w:val="000000"/>
          <w:sz w:val="32"/>
          <w:szCs w:val="32"/>
        </w:rPr>
        <w:t>2018</w:t>
      </w:r>
      <w:r w:rsidR="00B32451" w:rsidRPr="002379F3">
        <w:rPr>
          <w:rFonts w:ascii="Arial" w:eastAsia="宋体" w:hAnsi="Arial" w:cs="Arial"/>
          <w:color w:val="000000"/>
          <w:sz w:val="32"/>
          <w:szCs w:val="32"/>
        </w:rPr>
        <w:t>届校园招聘</w:t>
      </w:r>
    </w:p>
    <w:p w14:paraId="2BAA36F2" w14:textId="77777777" w:rsidR="002379F3" w:rsidRDefault="002379F3" w:rsidP="00B32451">
      <w:pPr>
        <w:spacing w:line="315" w:lineRule="atLeast"/>
        <w:rPr>
          <w:rFonts w:ascii="Arial" w:eastAsia="宋体" w:hAnsi="Arial" w:cs="Arial"/>
          <w:color w:val="000000"/>
          <w:sz w:val="21"/>
          <w:szCs w:val="21"/>
        </w:rPr>
      </w:pPr>
    </w:p>
    <w:p w14:paraId="65EEB19C" w14:textId="2FA6C39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一、公司简介</w:t>
      </w:r>
      <w:r w:rsidRPr="00DA5C0E">
        <w:rPr>
          <w:rFonts w:ascii="Arial" w:eastAsia="宋体" w:hAnsi="Arial" w:cs="Arial"/>
          <w:color w:val="000000"/>
          <w:sz w:val="21"/>
          <w:szCs w:val="21"/>
        </w:rPr>
        <w:t xml:space="preserve">                  </w:t>
      </w:r>
    </w:p>
    <w:p w14:paraId="1120A0FD" w14:textId="7BBCAF30" w:rsidR="00B32451" w:rsidRDefault="00B32451" w:rsidP="00AE3D9A">
      <w:pPr>
        <w:spacing w:line="315" w:lineRule="atLeast"/>
        <w:ind w:firstLine="330"/>
        <w:rPr>
          <w:rFonts w:ascii="Arial" w:eastAsia="宋体" w:hAnsi="Arial" w:cs="Arial"/>
          <w:color w:val="000000"/>
          <w:sz w:val="21"/>
          <w:szCs w:val="21"/>
        </w:rPr>
      </w:pPr>
      <w:r w:rsidRPr="00DA5C0E">
        <w:rPr>
          <w:rFonts w:ascii="Arial" w:eastAsia="宋体" w:hAnsi="Arial" w:cs="Arial"/>
          <w:color w:val="000000"/>
          <w:sz w:val="21"/>
          <w:szCs w:val="21"/>
        </w:rPr>
        <w:t>平行线成立于</w:t>
      </w:r>
      <w:r w:rsidRPr="00DA5C0E">
        <w:rPr>
          <w:rFonts w:ascii="Arial" w:eastAsia="宋体" w:hAnsi="Arial" w:cs="Arial"/>
          <w:color w:val="000000"/>
          <w:sz w:val="21"/>
          <w:szCs w:val="21"/>
        </w:rPr>
        <w:t>2009</w:t>
      </w:r>
      <w:r w:rsidRPr="00DA5C0E">
        <w:rPr>
          <w:rFonts w:ascii="Arial" w:eastAsia="宋体" w:hAnsi="Arial" w:cs="Arial"/>
          <w:color w:val="000000"/>
          <w:sz w:val="21"/>
          <w:szCs w:val="21"/>
        </w:rPr>
        <w:t>年，是郑州一起学教育集团旗下</w:t>
      </w:r>
      <w:r w:rsidRPr="00DA5C0E">
        <w:rPr>
          <w:rFonts w:ascii="Arial" w:eastAsia="宋体" w:hAnsi="Arial" w:cs="Arial"/>
          <w:color w:val="000000"/>
          <w:sz w:val="21"/>
          <w:szCs w:val="21"/>
        </w:rPr>
        <w:t>K12</w:t>
      </w:r>
      <w:r w:rsidRPr="00DA5C0E">
        <w:rPr>
          <w:rFonts w:ascii="Arial" w:eastAsia="宋体" w:hAnsi="Arial" w:cs="Arial"/>
          <w:color w:val="000000"/>
          <w:sz w:val="21"/>
          <w:szCs w:val="21"/>
        </w:rPr>
        <w:t>高端理科培优品牌，现在已经成为全国范围内知名度美誉度颇高的中小学理科</w:t>
      </w:r>
      <w:bookmarkStart w:id="0" w:name="_GoBack"/>
      <w:bookmarkEnd w:id="0"/>
      <w:r w:rsidRPr="00DA5C0E">
        <w:rPr>
          <w:rFonts w:ascii="Arial" w:eastAsia="宋体" w:hAnsi="Arial" w:cs="Arial"/>
          <w:color w:val="000000"/>
          <w:sz w:val="21"/>
          <w:szCs w:val="21"/>
        </w:rPr>
        <w:t>培训机构。平行线坚持以教学为中心，以奋斗为本，坚持远景，实现情怀，为自身赢得了诸多荣誉。然而头顶的光环并没有让平行线忘却心底的那份情怀，为了让孩子们享受到国内高水平的教育资源，为了把平行线的优质教学产品和教学服务提供给更多的学生，</w:t>
      </w:r>
      <w:r w:rsidRPr="00DA5C0E">
        <w:rPr>
          <w:rFonts w:ascii="Arial" w:eastAsia="宋体" w:hAnsi="Arial" w:cs="Arial"/>
          <w:color w:val="000000"/>
          <w:sz w:val="21"/>
          <w:szCs w:val="21"/>
        </w:rPr>
        <w:t>2015</w:t>
      </w:r>
      <w:r w:rsidRPr="00DA5C0E">
        <w:rPr>
          <w:rFonts w:ascii="Arial" w:eastAsia="宋体" w:hAnsi="Arial" w:cs="Arial"/>
          <w:color w:val="000000"/>
          <w:sz w:val="21"/>
          <w:szCs w:val="21"/>
        </w:rPr>
        <w:t>年平行线教育走出郑州，在继续推进教育公平的同时，还致力于影响和团结行业内更多优秀的人才去推动理科教育的改革和发展。教育播种希望，梦想改变未来！</w:t>
      </w:r>
    </w:p>
    <w:p w14:paraId="382EF012" w14:textId="77777777" w:rsidR="00AE3D9A" w:rsidRPr="00DA5C0E" w:rsidRDefault="00AE3D9A" w:rsidP="00AE3D9A">
      <w:pPr>
        <w:spacing w:line="315" w:lineRule="atLeast"/>
        <w:ind w:firstLine="330"/>
        <w:rPr>
          <w:rFonts w:ascii="Arial" w:eastAsia="宋体" w:hAnsi="Arial" w:cs="Arial" w:hint="eastAsia"/>
          <w:color w:val="000000"/>
          <w:sz w:val="21"/>
          <w:szCs w:val="21"/>
        </w:rPr>
      </w:pPr>
    </w:p>
    <w:p w14:paraId="2BCCD24B" w14:textId="77777777" w:rsidR="00B32451" w:rsidRPr="00DA5C0E" w:rsidRDefault="00B32451" w:rsidP="00AE3D9A">
      <w:pPr>
        <w:spacing w:line="240" w:lineRule="atLeast"/>
        <w:ind w:firstLineChars="200" w:firstLine="420"/>
        <w:rPr>
          <w:rFonts w:ascii="Arial" w:eastAsia="宋体" w:hAnsi="Arial" w:cs="Arial"/>
          <w:color w:val="000000"/>
          <w:sz w:val="21"/>
          <w:szCs w:val="21"/>
        </w:rPr>
      </w:pPr>
      <w:r w:rsidRPr="00DA5C0E">
        <w:rPr>
          <w:rFonts w:ascii="Arial" w:eastAsia="宋体" w:hAnsi="Arial" w:cs="Arial"/>
          <w:color w:val="000000"/>
          <w:sz w:val="21"/>
          <w:szCs w:val="21"/>
        </w:rPr>
        <w:t>截止到</w:t>
      </w:r>
      <w:r w:rsidRPr="00DA5C0E">
        <w:rPr>
          <w:rFonts w:ascii="Arial" w:eastAsia="宋体" w:hAnsi="Arial" w:cs="Arial"/>
          <w:color w:val="000000"/>
          <w:sz w:val="21"/>
          <w:szCs w:val="21"/>
        </w:rPr>
        <w:t>2017</w:t>
      </w:r>
      <w:r w:rsidRPr="00DA5C0E">
        <w:rPr>
          <w:rFonts w:ascii="Arial" w:eastAsia="宋体" w:hAnsi="Arial" w:cs="Arial"/>
          <w:color w:val="000000"/>
          <w:sz w:val="21"/>
          <w:szCs w:val="21"/>
        </w:rPr>
        <w:t>年</w:t>
      </w:r>
      <w:r w:rsidRPr="00DA5C0E">
        <w:rPr>
          <w:rFonts w:ascii="Arial" w:eastAsia="宋体" w:hAnsi="Arial" w:cs="Arial"/>
          <w:color w:val="000000"/>
          <w:sz w:val="21"/>
          <w:szCs w:val="21"/>
        </w:rPr>
        <w:t>11</w:t>
      </w:r>
      <w:r w:rsidRPr="00DA5C0E">
        <w:rPr>
          <w:rFonts w:ascii="Arial" w:eastAsia="宋体" w:hAnsi="Arial" w:cs="Arial"/>
          <w:color w:val="000000"/>
          <w:sz w:val="21"/>
          <w:szCs w:val="21"/>
        </w:rPr>
        <w:t>月，平行线校区多达</w:t>
      </w:r>
      <w:r w:rsidRPr="00DA5C0E">
        <w:rPr>
          <w:rFonts w:ascii="Arial" w:eastAsia="宋体" w:hAnsi="Arial" w:cs="Arial"/>
          <w:color w:val="000000"/>
          <w:sz w:val="21"/>
          <w:szCs w:val="21"/>
        </w:rPr>
        <w:t>40</w:t>
      </w:r>
      <w:r w:rsidRPr="00DA5C0E">
        <w:rPr>
          <w:rFonts w:ascii="Arial" w:eastAsia="宋体" w:hAnsi="Arial" w:cs="Arial"/>
          <w:color w:val="000000"/>
          <w:sz w:val="21"/>
          <w:szCs w:val="21"/>
        </w:rPr>
        <w:t>余个，教学点分布郑州、西安、合肥、洛阳、安阳、新乡、许昌、商丘、焦作等地区，在职员工</w:t>
      </w:r>
      <w:r w:rsidRPr="00DA5C0E">
        <w:rPr>
          <w:rFonts w:ascii="Arial" w:eastAsia="宋体" w:hAnsi="Arial" w:cs="Arial"/>
          <w:color w:val="000000"/>
          <w:sz w:val="21"/>
          <w:szCs w:val="21"/>
        </w:rPr>
        <w:t>1000</w:t>
      </w:r>
      <w:r w:rsidRPr="00DA5C0E">
        <w:rPr>
          <w:rFonts w:ascii="Arial" w:eastAsia="宋体" w:hAnsi="Arial" w:cs="Arial"/>
          <w:color w:val="000000"/>
          <w:sz w:val="21"/>
          <w:szCs w:val="21"/>
        </w:rPr>
        <w:t>人，年培训学生突破</w:t>
      </w:r>
      <w:r w:rsidRPr="00DA5C0E">
        <w:rPr>
          <w:rFonts w:ascii="Arial" w:eastAsia="宋体" w:hAnsi="Arial" w:cs="Arial"/>
          <w:color w:val="000000"/>
          <w:sz w:val="21"/>
          <w:szCs w:val="21"/>
        </w:rPr>
        <w:t>100000</w:t>
      </w:r>
      <w:r w:rsidRPr="00DA5C0E">
        <w:rPr>
          <w:rFonts w:ascii="Arial" w:eastAsia="宋体" w:hAnsi="Arial" w:cs="Arial"/>
          <w:color w:val="000000"/>
          <w:sz w:val="21"/>
          <w:szCs w:val="21"/>
        </w:rPr>
        <w:t>人次。教师队伍以麻省理工学院、北京大学、南开大学、武汉大学、浙江大学、中国人民大学、中国科学技术大学、西安交通大学、郑州大学等</w:t>
      </w:r>
      <w:r w:rsidRPr="00DA5C0E">
        <w:rPr>
          <w:rFonts w:ascii="Arial" w:eastAsia="宋体" w:hAnsi="Arial" w:cs="Arial"/>
          <w:color w:val="000000"/>
          <w:sz w:val="21"/>
          <w:szCs w:val="21"/>
        </w:rPr>
        <w:t>985</w:t>
      </w:r>
      <w:r w:rsidRPr="00DA5C0E">
        <w:rPr>
          <w:rFonts w:ascii="Arial" w:eastAsia="宋体" w:hAnsi="Arial" w:cs="Arial"/>
          <w:color w:val="000000"/>
          <w:sz w:val="21"/>
          <w:szCs w:val="21"/>
        </w:rPr>
        <w:t>、</w:t>
      </w:r>
      <w:r w:rsidRPr="00DA5C0E">
        <w:rPr>
          <w:rFonts w:ascii="Arial" w:eastAsia="宋体" w:hAnsi="Arial" w:cs="Arial"/>
          <w:color w:val="000000"/>
          <w:sz w:val="21"/>
          <w:szCs w:val="21"/>
        </w:rPr>
        <w:t>211</w:t>
      </w:r>
      <w:r w:rsidRPr="00DA5C0E">
        <w:rPr>
          <w:rFonts w:ascii="Arial" w:eastAsia="宋体" w:hAnsi="Arial" w:cs="Arial"/>
          <w:color w:val="000000"/>
          <w:sz w:val="21"/>
          <w:szCs w:val="21"/>
        </w:rPr>
        <w:t>高校毕业生为主，同时也有一批教学经验丰富、有自身教学风格、深受学生喜爱的老师。教师团队年轻有活力，勇于拼搏、创新能力强，团队共同学习进步，取得了许多优异成绩。</w:t>
      </w:r>
    </w:p>
    <w:p w14:paraId="6BAC4C8D" w14:textId="77777777" w:rsidR="00B32451" w:rsidRPr="00DA5C0E" w:rsidRDefault="00B32451" w:rsidP="00B32451">
      <w:pPr>
        <w:spacing w:line="315" w:lineRule="atLeast"/>
        <w:rPr>
          <w:rFonts w:ascii="Arial" w:eastAsia="宋体" w:hAnsi="Arial" w:cs="Arial"/>
          <w:color w:val="000000"/>
          <w:sz w:val="21"/>
          <w:szCs w:val="21"/>
        </w:rPr>
      </w:pPr>
    </w:p>
    <w:p w14:paraId="4C01BE19"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 xml:space="preserve">    </w:t>
      </w:r>
      <w:r w:rsidRPr="00DA5C0E">
        <w:rPr>
          <w:rFonts w:ascii="Arial" w:eastAsia="宋体" w:hAnsi="Arial" w:cs="Arial"/>
          <w:color w:val="000000"/>
          <w:sz w:val="21"/>
          <w:szCs w:val="21"/>
        </w:rPr>
        <w:t>平行线的发展正处于历史机遇期，</w:t>
      </w:r>
      <w:r w:rsidRPr="00DA5C0E">
        <w:rPr>
          <w:rFonts w:ascii="Arial" w:eastAsia="宋体" w:hAnsi="Arial" w:cs="Arial"/>
          <w:color w:val="000000"/>
          <w:sz w:val="21"/>
          <w:szCs w:val="21"/>
        </w:rPr>
        <w:t>2017</w:t>
      </w:r>
      <w:r w:rsidRPr="00DA5C0E">
        <w:rPr>
          <w:rFonts w:ascii="Arial" w:eastAsia="宋体" w:hAnsi="Arial" w:cs="Arial"/>
          <w:color w:val="000000"/>
          <w:sz w:val="21"/>
          <w:szCs w:val="21"/>
        </w:rPr>
        <w:t>年平行线融资</w:t>
      </w:r>
      <w:r w:rsidRPr="00DA5C0E">
        <w:rPr>
          <w:rFonts w:ascii="Arial" w:eastAsia="宋体" w:hAnsi="Arial" w:cs="Arial"/>
          <w:color w:val="000000"/>
          <w:sz w:val="21"/>
          <w:szCs w:val="21"/>
        </w:rPr>
        <w:t>8000</w:t>
      </w:r>
      <w:r w:rsidRPr="00DA5C0E">
        <w:rPr>
          <w:rFonts w:ascii="Arial" w:eastAsia="宋体" w:hAnsi="Arial" w:cs="Arial"/>
          <w:color w:val="000000"/>
          <w:sz w:val="21"/>
          <w:szCs w:val="21"/>
        </w:rPr>
        <w:t>万人民币，正式开启了上市的梦想。快速的发展意味着更多的机会和更广的平台，在这个过程中很多年龄不过二十四五岁的优秀青年经过自己的奋斗已经担负了组长、项目负责人甚至校长的职责；快速的发展更意味着对优秀人才的渴求，只要你有想法，有拼劲，这里就是你实现人生价值的舞台！</w:t>
      </w:r>
    </w:p>
    <w:p w14:paraId="79E6AF1A" w14:textId="77777777" w:rsidR="00B32451" w:rsidRPr="00DA5C0E" w:rsidRDefault="00B32451" w:rsidP="00B32451">
      <w:pPr>
        <w:spacing w:line="315" w:lineRule="atLeast"/>
        <w:rPr>
          <w:rFonts w:ascii="Arial" w:eastAsia="宋体" w:hAnsi="Arial" w:cs="Arial"/>
          <w:color w:val="000000"/>
          <w:sz w:val="21"/>
          <w:szCs w:val="21"/>
        </w:rPr>
      </w:pPr>
    </w:p>
    <w:p w14:paraId="08B8E8B5" w14:textId="750E456D" w:rsidR="00B32451" w:rsidRPr="00DA5C0E" w:rsidRDefault="00B32451" w:rsidP="00B32451">
      <w:pPr>
        <w:spacing w:line="315" w:lineRule="atLeast"/>
        <w:rPr>
          <w:rFonts w:ascii="Arial" w:eastAsia="宋体" w:hAnsi="Arial" w:cs="Arial" w:hint="eastAsia"/>
          <w:color w:val="000000"/>
          <w:sz w:val="21"/>
          <w:szCs w:val="21"/>
        </w:rPr>
      </w:pPr>
      <w:r w:rsidRPr="00DA5C0E">
        <w:rPr>
          <w:rFonts w:ascii="Arial" w:eastAsia="宋体" w:hAnsi="Arial" w:cs="Arial"/>
          <w:color w:val="000000"/>
          <w:sz w:val="21"/>
          <w:szCs w:val="21"/>
        </w:rPr>
        <w:t>二、招聘岗位</w:t>
      </w:r>
    </w:p>
    <w:p w14:paraId="574F8CDA" w14:textId="1099BDAD" w:rsidR="00B32451" w:rsidRPr="00DA5C0E" w:rsidRDefault="00B32451" w:rsidP="00B32451">
      <w:pPr>
        <w:spacing w:line="315" w:lineRule="atLeast"/>
        <w:rPr>
          <w:rFonts w:ascii="Arial" w:eastAsia="宋体" w:hAnsi="Arial" w:cs="Arial" w:hint="eastAsia"/>
          <w:color w:val="000000"/>
          <w:sz w:val="21"/>
          <w:szCs w:val="21"/>
        </w:rPr>
      </w:pPr>
      <w:r w:rsidRPr="00DA5C0E">
        <w:rPr>
          <w:rFonts w:ascii="Arial" w:eastAsia="宋体" w:hAnsi="Arial" w:cs="Arial"/>
          <w:color w:val="000000"/>
          <w:sz w:val="21"/>
          <w:szCs w:val="21"/>
        </w:rPr>
        <w:t>教师岗</w:t>
      </w:r>
    </w:p>
    <w:p w14:paraId="21DB79B0"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w:t>
      </w:r>
      <w:r w:rsidRPr="00DA5C0E">
        <w:rPr>
          <w:rFonts w:ascii="Arial" w:eastAsia="宋体" w:hAnsi="Arial" w:cs="Arial"/>
          <w:color w:val="000000"/>
          <w:sz w:val="21"/>
          <w:szCs w:val="21"/>
        </w:rPr>
        <w:t>1</w:t>
      </w:r>
      <w:r w:rsidRPr="00DA5C0E">
        <w:rPr>
          <w:rFonts w:ascii="Arial" w:eastAsia="宋体" w:hAnsi="Arial" w:cs="Arial"/>
          <w:color w:val="000000"/>
          <w:sz w:val="21"/>
          <w:szCs w:val="21"/>
        </w:rPr>
        <w:t>）</w:t>
      </w:r>
      <w:r w:rsidRPr="00DA5C0E">
        <w:rPr>
          <w:rFonts w:ascii="Arial" w:eastAsia="宋体" w:hAnsi="Arial" w:cs="Arial"/>
          <w:color w:val="000000"/>
          <w:sz w:val="21"/>
          <w:szCs w:val="21"/>
        </w:rPr>
        <w:t xml:space="preserve"> </w:t>
      </w:r>
      <w:r w:rsidRPr="00DA5C0E">
        <w:rPr>
          <w:rFonts w:ascii="Arial" w:eastAsia="宋体" w:hAnsi="Arial" w:cs="Arial"/>
          <w:color w:val="000000"/>
          <w:sz w:val="21"/>
          <w:szCs w:val="21"/>
        </w:rPr>
        <w:t>中小学理科教师</w:t>
      </w:r>
    </w:p>
    <w:p w14:paraId="7BD81D64"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w:t>
      </w:r>
      <w:r w:rsidRPr="00DA5C0E">
        <w:rPr>
          <w:rFonts w:ascii="Arial" w:eastAsia="宋体" w:hAnsi="Arial" w:cs="Arial"/>
          <w:color w:val="000000"/>
          <w:sz w:val="21"/>
          <w:szCs w:val="21"/>
        </w:rPr>
        <w:t>2</w:t>
      </w:r>
      <w:r w:rsidRPr="00DA5C0E">
        <w:rPr>
          <w:rFonts w:ascii="Arial" w:eastAsia="宋体" w:hAnsi="Arial" w:cs="Arial"/>
          <w:color w:val="000000"/>
          <w:sz w:val="21"/>
          <w:szCs w:val="21"/>
        </w:rPr>
        <w:t>）</w:t>
      </w:r>
      <w:r w:rsidRPr="00DA5C0E">
        <w:rPr>
          <w:rFonts w:ascii="Arial" w:eastAsia="宋体" w:hAnsi="Arial" w:cs="Arial"/>
          <w:color w:val="000000"/>
          <w:sz w:val="21"/>
          <w:szCs w:val="21"/>
        </w:rPr>
        <w:t xml:space="preserve"> </w:t>
      </w:r>
      <w:r w:rsidRPr="00DA5C0E">
        <w:rPr>
          <w:rFonts w:ascii="Arial" w:eastAsia="宋体" w:hAnsi="Arial" w:cs="Arial"/>
          <w:color w:val="000000"/>
          <w:sz w:val="21"/>
          <w:szCs w:val="21"/>
        </w:rPr>
        <w:t>学科竞赛教练</w:t>
      </w:r>
    </w:p>
    <w:p w14:paraId="2CEC77F8"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 </w:t>
      </w:r>
      <w:r w:rsidRPr="00DA5C0E">
        <w:rPr>
          <w:rFonts w:ascii="Arial" w:eastAsia="宋体" w:hAnsi="Arial" w:cs="Arial"/>
          <w:color w:val="000000"/>
          <w:sz w:val="21"/>
          <w:szCs w:val="21"/>
        </w:rPr>
        <w:t>应聘条件：</w:t>
      </w:r>
    </w:p>
    <w:p w14:paraId="06C33BA4"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【教育背景】</w:t>
      </w:r>
    </w:p>
    <w:p w14:paraId="0AD3AE31"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本科及以上学历（具有学科竞赛获奖经历的同学优先录用）</w:t>
      </w:r>
    </w:p>
    <w:p w14:paraId="75CE3656"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lastRenderedPageBreak/>
        <w:t>【能力要求】</w:t>
      </w:r>
    </w:p>
    <w:p w14:paraId="0307655A"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热爱教育事业，关爱学生；具备较强的逻辑思维能力和语言表达能力；具有一定的课堂管理能力和家校沟通能力；富有激情和感染力、风趣幽默等。</w:t>
      </w:r>
    </w:p>
    <w:p w14:paraId="4DC7D495"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【语言要求】</w:t>
      </w:r>
    </w:p>
    <w:p w14:paraId="06333C64"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普通话标准，中文表达流利</w:t>
      </w:r>
    </w:p>
    <w:p w14:paraId="76A06DCA" w14:textId="77777777" w:rsidR="00B32451" w:rsidRPr="00DA5C0E" w:rsidRDefault="00B32451" w:rsidP="00B32451">
      <w:pPr>
        <w:spacing w:line="315" w:lineRule="atLeast"/>
        <w:rPr>
          <w:rFonts w:ascii="Arial" w:eastAsia="宋体" w:hAnsi="Arial" w:cs="Arial"/>
          <w:color w:val="000000"/>
          <w:sz w:val="21"/>
          <w:szCs w:val="21"/>
        </w:rPr>
      </w:pPr>
    </w:p>
    <w:p w14:paraId="4C7F7E23" w14:textId="3F8A4D8D" w:rsidR="00B32451" w:rsidRPr="00DA5C0E" w:rsidRDefault="00B32451" w:rsidP="00B32451">
      <w:pPr>
        <w:spacing w:line="315" w:lineRule="atLeast"/>
        <w:rPr>
          <w:rFonts w:ascii="Arial" w:eastAsia="宋体" w:hAnsi="Arial" w:cs="Arial" w:hint="eastAsia"/>
          <w:color w:val="000000"/>
          <w:sz w:val="21"/>
          <w:szCs w:val="21"/>
        </w:rPr>
      </w:pPr>
      <w:r w:rsidRPr="00DA5C0E">
        <w:rPr>
          <w:rFonts w:ascii="Arial" w:eastAsia="宋体" w:hAnsi="Arial" w:cs="Arial"/>
          <w:color w:val="000000"/>
          <w:sz w:val="21"/>
          <w:szCs w:val="21"/>
        </w:rPr>
        <w:t>薪资待遇：</w:t>
      </w:r>
    </w:p>
    <w:p w14:paraId="5216E093"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【中小学理科教师】底薪（</w:t>
      </w:r>
      <w:r w:rsidRPr="00DA5C0E">
        <w:rPr>
          <w:rFonts w:ascii="Arial" w:eastAsia="宋体" w:hAnsi="Arial" w:cs="Arial"/>
          <w:color w:val="000000"/>
          <w:sz w:val="21"/>
          <w:szCs w:val="21"/>
        </w:rPr>
        <w:t>4000</w:t>
      </w:r>
      <w:r w:rsidRPr="00DA5C0E">
        <w:rPr>
          <w:rFonts w:ascii="Arial" w:eastAsia="宋体" w:hAnsi="Arial" w:cs="Arial"/>
          <w:color w:val="000000"/>
          <w:sz w:val="21"/>
          <w:szCs w:val="21"/>
        </w:rPr>
        <w:t>）</w:t>
      </w:r>
      <w:r w:rsidRPr="00DA5C0E">
        <w:rPr>
          <w:rFonts w:ascii="Arial" w:eastAsia="宋体" w:hAnsi="Arial" w:cs="Arial"/>
          <w:color w:val="000000"/>
          <w:sz w:val="21"/>
          <w:szCs w:val="21"/>
        </w:rPr>
        <w:t>+</w:t>
      </w:r>
      <w:r w:rsidRPr="00DA5C0E">
        <w:rPr>
          <w:rFonts w:ascii="Arial" w:eastAsia="宋体" w:hAnsi="Arial" w:cs="Arial"/>
          <w:color w:val="000000"/>
          <w:sz w:val="21"/>
          <w:szCs w:val="21"/>
        </w:rPr>
        <w:t>课时费，年薪</w:t>
      </w:r>
      <w:r w:rsidRPr="00DA5C0E">
        <w:rPr>
          <w:rFonts w:ascii="Arial" w:eastAsia="宋体" w:hAnsi="Arial" w:cs="Arial"/>
          <w:color w:val="000000"/>
          <w:sz w:val="21"/>
          <w:szCs w:val="21"/>
        </w:rPr>
        <w:t>10w-30w</w:t>
      </w:r>
      <w:r w:rsidRPr="00DA5C0E">
        <w:rPr>
          <w:rFonts w:ascii="Arial" w:eastAsia="宋体" w:hAnsi="Arial" w:cs="Arial"/>
          <w:color w:val="000000"/>
          <w:sz w:val="21"/>
          <w:szCs w:val="21"/>
        </w:rPr>
        <w:t>（保底年薪</w:t>
      </w:r>
      <w:r w:rsidRPr="00DA5C0E">
        <w:rPr>
          <w:rFonts w:ascii="Arial" w:eastAsia="宋体" w:hAnsi="Arial" w:cs="Arial"/>
          <w:color w:val="000000"/>
          <w:sz w:val="21"/>
          <w:szCs w:val="21"/>
        </w:rPr>
        <w:t>8w</w:t>
      </w:r>
      <w:r w:rsidRPr="00DA5C0E">
        <w:rPr>
          <w:rFonts w:ascii="Arial" w:eastAsia="宋体" w:hAnsi="Arial" w:cs="Arial"/>
          <w:color w:val="000000"/>
          <w:sz w:val="21"/>
          <w:szCs w:val="21"/>
        </w:rPr>
        <w:t>）</w:t>
      </w:r>
    </w:p>
    <w:p w14:paraId="52B25BC4"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【学科竞赛教练】</w:t>
      </w:r>
      <w:r w:rsidRPr="00DA5C0E">
        <w:rPr>
          <w:rFonts w:ascii="Arial" w:eastAsia="宋体" w:hAnsi="Arial" w:cs="Arial"/>
          <w:color w:val="000000"/>
          <w:sz w:val="21"/>
          <w:szCs w:val="21"/>
        </w:rPr>
        <w:t>20w---50w</w:t>
      </w:r>
      <w:r w:rsidRPr="00DA5C0E">
        <w:rPr>
          <w:rFonts w:ascii="Arial" w:eastAsia="宋体" w:hAnsi="Arial" w:cs="Arial"/>
          <w:color w:val="000000"/>
          <w:sz w:val="21"/>
          <w:szCs w:val="21"/>
        </w:rPr>
        <w:t>（年薪）</w:t>
      </w:r>
    </w:p>
    <w:p w14:paraId="1F774B6B"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1.</w:t>
      </w:r>
      <w:r w:rsidRPr="00DA5C0E">
        <w:rPr>
          <w:rFonts w:ascii="Arial" w:eastAsia="宋体" w:hAnsi="Arial" w:cs="Arial"/>
          <w:color w:val="000000"/>
          <w:sz w:val="21"/>
          <w:szCs w:val="21"/>
        </w:rPr>
        <w:t>五险一金：</w:t>
      </w:r>
    </w:p>
    <w:p w14:paraId="3E94F9D9"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养老保险、医疗保险、失业保险、工伤保险和生育保险，及住房公积金</w:t>
      </w:r>
    </w:p>
    <w:p w14:paraId="7441D996"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2.</w:t>
      </w:r>
      <w:r w:rsidRPr="00DA5C0E">
        <w:rPr>
          <w:rFonts w:ascii="Arial" w:eastAsia="宋体" w:hAnsi="Arial" w:cs="Arial"/>
          <w:color w:val="000000"/>
          <w:sz w:val="21"/>
          <w:szCs w:val="21"/>
        </w:rPr>
        <w:t>集团福利：</w:t>
      </w:r>
    </w:p>
    <w:p w14:paraId="1D4554F1"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带薪年假、年终奖、节假日礼品、教师节活动、免费旅游、年度体检、子女免费入学等。</w:t>
      </w:r>
    </w:p>
    <w:p w14:paraId="07D8685D"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3.</w:t>
      </w:r>
      <w:r w:rsidRPr="00DA5C0E">
        <w:rPr>
          <w:rFonts w:ascii="Arial" w:eastAsia="宋体" w:hAnsi="Arial" w:cs="Arial"/>
          <w:color w:val="000000"/>
          <w:sz w:val="21"/>
          <w:szCs w:val="21"/>
        </w:rPr>
        <w:t>薪资晋升：</w:t>
      </w:r>
    </w:p>
    <w:p w14:paraId="14285DDA"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每年</w:t>
      </w:r>
      <w:r w:rsidRPr="00DA5C0E">
        <w:rPr>
          <w:rFonts w:ascii="Arial" w:eastAsia="宋体" w:hAnsi="Arial" w:cs="Arial"/>
          <w:color w:val="000000"/>
          <w:sz w:val="21"/>
          <w:szCs w:val="21"/>
        </w:rPr>
        <w:t>3</w:t>
      </w:r>
      <w:r w:rsidRPr="00DA5C0E">
        <w:rPr>
          <w:rFonts w:ascii="Arial" w:eastAsia="宋体" w:hAnsi="Arial" w:cs="Arial"/>
          <w:color w:val="000000"/>
          <w:sz w:val="21"/>
          <w:szCs w:val="21"/>
        </w:rPr>
        <w:t>次课时费调薪机会</w:t>
      </w:r>
    </w:p>
    <w:p w14:paraId="6BA53229" w14:textId="77777777" w:rsidR="00B32451" w:rsidRPr="00DA5C0E" w:rsidRDefault="00B32451" w:rsidP="00B32451">
      <w:pPr>
        <w:spacing w:line="315" w:lineRule="atLeast"/>
        <w:rPr>
          <w:rFonts w:ascii="Arial" w:eastAsia="宋体" w:hAnsi="Arial" w:cs="Arial"/>
          <w:color w:val="000000"/>
          <w:sz w:val="21"/>
          <w:szCs w:val="21"/>
        </w:rPr>
      </w:pPr>
    </w:p>
    <w:p w14:paraId="0CA097C4" w14:textId="37CDE3E1" w:rsidR="00B32451" w:rsidRPr="00DA5C0E" w:rsidRDefault="00B32451" w:rsidP="00B32451">
      <w:pPr>
        <w:spacing w:line="315" w:lineRule="atLeast"/>
        <w:rPr>
          <w:rFonts w:ascii="Arial" w:eastAsia="宋体" w:hAnsi="Arial" w:cs="Arial" w:hint="eastAsia"/>
          <w:color w:val="000000"/>
          <w:sz w:val="21"/>
          <w:szCs w:val="21"/>
        </w:rPr>
      </w:pPr>
      <w:r w:rsidRPr="00DA5C0E">
        <w:rPr>
          <w:rFonts w:ascii="Arial" w:eastAsia="宋体" w:hAnsi="Arial" w:cs="Arial"/>
          <w:color w:val="000000"/>
          <w:sz w:val="21"/>
          <w:szCs w:val="21"/>
        </w:rPr>
        <w:t>晋升方向：</w:t>
      </w:r>
    </w:p>
    <w:p w14:paraId="07EAFE18"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1</w:t>
      </w:r>
      <w:r w:rsidRPr="00DA5C0E">
        <w:rPr>
          <w:rFonts w:ascii="Arial" w:eastAsia="宋体" w:hAnsi="Arial" w:cs="Arial"/>
          <w:color w:val="000000"/>
          <w:sz w:val="21"/>
          <w:szCs w:val="21"/>
        </w:rPr>
        <w:t>、专业通道：</w:t>
      </w:r>
      <w:r w:rsidRPr="00DA5C0E">
        <w:rPr>
          <w:rFonts w:ascii="Arial" w:eastAsia="宋体" w:hAnsi="Arial" w:cs="Arial"/>
          <w:color w:val="000000"/>
          <w:sz w:val="21"/>
          <w:szCs w:val="21"/>
        </w:rPr>
        <w:t>D</w:t>
      </w:r>
      <w:r w:rsidRPr="00DA5C0E">
        <w:rPr>
          <w:rFonts w:ascii="Arial" w:eastAsia="宋体" w:hAnsi="Arial" w:cs="Arial"/>
          <w:color w:val="000000"/>
          <w:sz w:val="21"/>
          <w:szCs w:val="21"/>
        </w:rPr>
        <w:t>级</w:t>
      </w:r>
      <w:r w:rsidRPr="00DA5C0E">
        <w:rPr>
          <w:rFonts w:ascii="Arial" w:eastAsia="宋体" w:hAnsi="Arial" w:cs="Arial"/>
          <w:color w:val="000000"/>
          <w:sz w:val="21"/>
          <w:szCs w:val="21"/>
        </w:rPr>
        <w:t>→C</w:t>
      </w:r>
      <w:r w:rsidRPr="00DA5C0E">
        <w:rPr>
          <w:rFonts w:ascii="Arial" w:eastAsia="宋体" w:hAnsi="Arial" w:cs="Arial"/>
          <w:color w:val="000000"/>
          <w:sz w:val="21"/>
          <w:szCs w:val="21"/>
        </w:rPr>
        <w:t>级</w:t>
      </w:r>
      <w:r w:rsidRPr="00DA5C0E">
        <w:rPr>
          <w:rFonts w:ascii="Arial" w:eastAsia="宋体" w:hAnsi="Arial" w:cs="Arial"/>
          <w:color w:val="000000"/>
          <w:sz w:val="21"/>
          <w:szCs w:val="21"/>
        </w:rPr>
        <w:t>→B</w:t>
      </w:r>
      <w:r w:rsidRPr="00DA5C0E">
        <w:rPr>
          <w:rFonts w:ascii="Arial" w:eastAsia="宋体" w:hAnsi="Arial" w:cs="Arial"/>
          <w:color w:val="000000"/>
          <w:sz w:val="21"/>
          <w:szCs w:val="21"/>
        </w:rPr>
        <w:t>级</w:t>
      </w:r>
      <w:r w:rsidRPr="00DA5C0E">
        <w:rPr>
          <w:rFonts w:ascii="Arial" w:eastAsia="宋体" w:hAnsi="Arial" w:cs="Arial"/>
          <w:color w:val="000000"/>
          <w:sz w:val="21"/>
          <w:szCs w:val="21"/>
        </w:rPr>
        <w:t>→A</w:t>
      </w:r>
      <w:r w:rsidRPr="00DA5C0E">
        <w:rPr>
          <w:rFonts w:ascii="Arial" w:eastAsia="宋体" w:hAnsi="Arial" w:cs="Arial"/>
          <w:color w:val="000000"/>
          <w:sz w:val="21"/>
          <w:szCs w:val="21"/>
        </w:rPr>
        <w:t>级</w:t>
      </w:r>
      <w:r w:rsidRPr="00DA5C0E">
        <w:rPr>
          <w:rFonts w:ascii="Arial" w:eastAsia="宋体" w:hAnsi="Arial" w:cs="Arial"/>
          <w:color w:val="000000"/>
          <w:sz w:val="21"/>
          <w:szCs w:val="21"/>
        </w:rPr>
        <w:t>→A+</w:t>
      </w:r>
      <w:r w:rsidRPr="00DA5C0E">
        <w:rPr>
          <w:rFonts w:ascii="Arial" w:eastAsia="宋体" w:hAnsi="Arial" w:cs="Arial"/>
          <w:color w:val="000000"/>
          <w:sz w:val="21"/>
          <w:szCs w:val="21"/>
        </w:rPr>
        <w:t>级</w:t>
      </w:r>
      <w:r w:rsidRPr="00DA5C0E">
        <w:rPr>
          <w:rFonts w:ascii="Arial" w:eastAsia="宋体" w:hAnsi="Arial" w:cs="Arial"/>
          <w:color w:val="000000"/>
          <w:sz w:val="21"/>
          <w:szCs w:val="21"/>
        </w:rPr>
        <w:t>→S</w:t>
      </w:r>
      <w:r w:rsidRPr="00DA5C0E">
        <w:rPr>
          <w:rFonts w:ascii="Arial" w:eastAsia="宋体" w:hAnsi="Arial" w:cs="Arial"/>
          <w:color w:val="000000"/>
          <w:sz w:val="21"/>
          <w:szCs w:val="21"/>
        </w:rPr>
        <w:t>级</w:t>
      </w:r>
      <w:r w:rsidRPr="00DA5C0E">
        <w:rPr>
          <w:rFonts w:ascii="Arial" w:eastAsia="宋体" w:hAnsi="Arial" w:cs="Arial"/>
          <w:color w:val="000000"/>
          <w:sz w:val="21"/>
          <w:szCs w:val="21"/>
        </w:rPr>
        <w:t>→</w:t>
      </w:r>
      <w:r w:rsidRPr="00DA5C0E">
        <w:rPr>
          <w:rFonts w:ascii="Arial" w:eastAsia="宋体" w:hAnsi="Arial" w:cs="Arial"/>
          <w:color w:val="000000"/>
          <w:sz w:val="21"/>
          <w:szCs w:val="21"/>
        </w:rPr>
        <w:t>上不封顶</w:t>
      </w:r>
    </w:p>
    <w:p w14:paraId="5D22818F"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2</w:t>
      </w:r>
      <w:r w:rsidRPr="00DA5C0E">
        <w:rPr>
          <w:rFonts w:ascii="Arial" w:eastAsia="宋体" w:hAnsi="Arial" w:cs="Arial"/>
          <w:color w:val="000000"/>
          <w:sz w:val="21"/>
          <w:szCs w:val="21"/>
        </w:rPr>
        <w:t>、管理通道：专员</w:t>
      </w:r>
      <w:r w:rsidRPr="00DA5C0E">
        <w:rPr>
          <w:rFonts w:ascii="Arial" w:eastAsia="宋体" w:hAnsi="Arial" w:cs="Arial"/>
          <w:color w:val="000000"/>
          <w:sz w:val="21"/>
          <w:szCs w:val="21"/>
        </w:rPr>
        <w:t>→</w:t>
      </w:r>
      <w:r w:rsidRPr="00DA5C0E">
        <w:rPr>
          <w:rFonts w:ascii="Arial" w:eastAsia="宋体" w:hAnsi="Arial" w:cs="Arial"/>
          <w:color w:val="000000"/>
          <w:sz w:val="21"/>
          <w:szCs w:val="21"/>
        </w:rPr>
        <w:t>主管</w:t>
      </w:r>
      <w:r w:rsidRPr="00DA5C0E">
        <w:rPr>
          <w:rFonts w:ascii="Arial" w:eastAsia="宋体" w:hAnsi="Arial" w:cs="Arial"/>
          <w:color w:val="000000"/>
          <w:sz w:val="21"/>
          <w:szCs w:val="21"/>
        </w:rPr>
        <w:t>→</w:t>
      </w:r>
      <w:r w:rsidRPr="00DA5C0E">
        <w:rPr>
          <w:rFonts w:ascii="Arial" w:eastAsia="宋体" w:hAnsi="Arial" w:cs="Arial"/>
          <w:color w:val="000000"/>
          <w:sz w:val="21"/>
          <w:szCs w:val="21"/>
        </w:rPr>
        <w:t>经理</w:t>
      </w:r>
      <w:r w:rsidRPr="00DA5C0E">
        <w:rPr>
          <w:rFonts w:ascii="Arial" w:eastAsia="宋体" w:hAnsi="Arial" w:cs="Arial"/>
          <w:color w:val="000000"/>
          <w:sz w:val="21"/>
          <w:szCs w:val="21"/>
        </w:rPr>
        <w:t>→</w:t>
      </w:r>
      <w:r w:rsidRPr="00DA5C0E">
        <w:rPr>
          <w:rFonts w:ascii="Arial" w:eastAsia="宋体" w:hAnsi="Arial" w:cs="Arial"/>
          <w:color w:val="000000"/>
          <w:sz w:val="21"/>
          <w:szCs w:val="21"/>
        </w:rPr>
        <w:t>总监</w:t>
      </w:r>
      <w:r w:rsidRPr="00DA5C0E">
        <w:rPr>
          <w:rFonts w:ascii="Arial" w:eastAsia="宋体" w:hAnsi="Arial" w:cs="Arial"/>
          <w:color w:val="000000"/>
          <w:sz w:val="21"/>
          <w:szCs w:val="21"/>
        </w:rPr>
        <w:t>→</w:t>
      </w:r>
      <w:r w:rsidRPr="00DA5C0E">
        <w:rPr>
          <w:rFonts w:ascii="Arial" w:eastAsia="宋体" w:hAnsi="Arial" w:cs="Arial"/>
          <w:color w:val="000000"/>
          <w:sz w:val="21"/>
          <w:szCs w:val="21"/>
        </w:rPr>
        <w:t>高级总监</w:t>
      </w:r>
      <w:r w:rsidRPr="00DA5C0E">
        <w:rPr>
          <w:rFonts w:ascii="Arial" w:eastAsia="宋体" w:hAnsi="Arial" w:cs="Arial"/>
          <w:color w:val="000000"/>
          <w:sz w:val="21"/>
          <w:szCs w:val="21"/>
        </w:rPr>
        <w:t>→</w:t>
      </w:r>
      <w:r w:rsidRPr="00DA5C0E">
        <w:rPr>
          <w:rFonts w:ascii="Arial" w:eastAsia="宋体" w:hAnsi="Arial" w:cs="Arial"/>
          <w:color w:val="000000"/>
          <w:sz w:val="21"/>
          <w:szCs w:val="21"/>
        </w:rPr>
        <w:t>副总裁</w:t>
      </w:r>
      <w:r w:rsidRPr="00DA5C0E">
        <w:rPr>
          <w:rFonts w:ascii="Arial" w:eastAsia="宋体" w:hAnsi="Arial" w:cs="Arial"/>
          <w:color w:val="000000"/>
          <w:sz w:val="21"/>
          <w:szCs w:val="21"/>
        </w:rPr>
        <w:t>→</w:t>
      </w:r>
      <w:r w:rsidRPr="00DA5C0E">
        <w:rPr>
          <w:rFonts w:ascii="Arial" w:eastAsia="宋体" w:hAnsi="Arial" w:cs="Arial"/>
          <w:color w:val="000000"/>
          <w:sz w:val="21"/>
          <w:szCs w:val="21"/>
        </w:rPr>
        <w:t>总裁</w:t>
      </w:r>
    </w:p>
    <w:p w14:paraId="0FD1368D" w14:textId="77777777" w:rsidR="00B32451" w:rsidRPr="00DA5C0E" w:rsidRDefault="00B32451" w:rsidP="00B32451">
      <w:pPr>
        <w:spacing w:line="315" w:lineRule="atLeast"/>
        <w:rPr>
          <w:rFonts w:ascii="Arial" w:eastAsia="宋体" w:hAnsi="Arial" w:cs="Arial"/>
          <w:color w:val="000000"/>
          <w:sz w:val="21"/>
          <w:szCs w:val="21"/>
        </w:rPr>
      </w:pPr>
    </w:p>
    <w:p w14:paraId="68266C67"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工作地点：郑州、西安、合肥、洛阳、安阳、新乡、许昌、商丘、焦作等地区</w:t>
      </w:r>
    </w:p>
    <w:p w14:paraId="25199991" w14:textId="77777777" w:rsidR="00B32451" w:rsidRPr="00DA5C0E" w:rsidRDefault="00B32451" w:rsidP="00B32451">
      <w:pPr>
        <w:spacing w:line="315" w:lineRule="atLeast"/>
        <w:rPr>
          <w:rFonts w:ascii="Arial" w:eastAsia="宋体" w:hAnsi="Arial" w:cs="Arial"/>
          <w:color w:val="000000"/>
          <w:sz w:val="21"/>
          <w:szCs w:val="21"/>
        </w:rPr>
      </w:pPr>
    </w:p>
    <w:p w14:paraId="62250399"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投递邮箱：</w:t>
      </w:r>
      <w:r w:rsidRPr="00DA5C0E">
        <w:rPr>
          <w:rFonts w:ascii="Arial" w:eastAsia="宋体" w:hAnsi="Arial" w:cs="Arial"/>
          <w:color w:val="000000"/>
          <w:sz w:val="21"/>
          <w:szCs w:val="21"/>
        </w:rPr>
        <w:t>xiaozhao@zzpxx.com</w:t>
      </w:r>
    </w:p>
    <w:p w14:paraId="41080010"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联系电话：</w:t>
      </w:r>
      <w:r w:rsidRPr="00DA5C0E">
        <w:rPr>
          <w:rFonts w:ascii="Arial" w:eastAsia="宋体" w:hAnsi="Arial" w:cs="Arial"/>
          <w:color w:val="000000"/>
          <w:sz w:val="21"/>
          <w:szCs w:val="21"/>
        </w:rPr>
        <w:t>13592452901</w:t>
      </w:r>
      <w:r w:rsidRPr="00DA5C0E">
        <w:rPr>
          <w:rFonts w:ascii="Arial" w:eastAsia="宋体" w:hAnsi="Arial" w:cs="Arial"/>
          <w:color w:val="000000"/>
          <w:sz w:val="21"/>
          <w:szCs w:val="21"/>
        </w:rPr>
        <w:t>（小黑老师）、</w:t>
      </w:r>
      <w:r w:rsidRPr="00DA5C0E">
        <w:rPr>
          <w:rFonts w:ascii="Arial" w:eastAsia="宋体" w:hAnsi="Arial" w:cs="Arial"/>
          <w:color w:val="000000"/>
          <w:sz w:val="21"/>
          <w:szCs w:val="21"/>
        </w:rPr>
        <w:t>18239991498</w:t>
      </w:r>
      <w:r w:rsidRPr="00DA5C0E">
        <w:rPr>
          <w:rFonts w:ascii="Arial" w:eastAsia="宋体" w:hAnsi="Arial" w:cs="Arial"/>
          <w:color w:val="000000"/>
          <w:sz w:val="21"/>
          <w:szCs w:val="21"/>
        </w:rPr>
        <w:t>（大树老师）</w:t>
      </w:r>
    </w:p>
    <w:p w14:paraId="6AF74CD6"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官网：</w:t>
      </w:r>
      <w:r w:rsidRPr="00DA5C0E">
        <w:rPr>
          <w:rFonts w:ascii="Arial" w:eastAsia="宋体" w:hAnsi="Arial" w:cs="Arial"/>
          <w:color w:val="000000"/>
          <w:sz w:val="21"/>
          <w:szCs w:val="21"/>
        </w:rPr>
        <w:t>www.zzpxx.com  </w:t>
      </w:r>
    </w:p>
    <w:p w14:paraId="2C4BA494" w14:textId="77777777" w:rsidR="00B32451" w:rsidRPr="00DA5C0E" w:rsidRDefault="00B32451" w:rsidP="00B32451">
      <w:pPr>
        <w:spacing w:line="315" w:lineRule="atLeast"/>
        <w:rPr>
          <w:rFonts w:ascii="Arial" w:eastAsia="宋体" w:hAnsi="Arial" w:cs="Arial"/>
          <w:color w:val="000000"/>
          <w:sz w:val="21"/>
          <w:szCs w:val="21"/>
        </w:rPr>
      </w:pPr>
      <w:r w:rsidRPr="00DA5C0E">
        <w:rPr>
          <w:rFonts w:ascii="Arial" w:eastAsia="宋体" w:hAnsi="Arial" w:cs="Arial"/>
          <w:color w:val="000000"/>
          <w:sz w:val="21"/>
          <w:szCs w:val="21"/>
        </w:rPr>
        <w:t>公司地址：郑州市二七区航海路与连云路交叉口正商城航海广场</w:t>
      </w:r>
      <w:r w:rsidRPr="00DA5C0E">
        <w:rPr>
          <w:rFonts w:ascii="Arial" w:eastAsia="宋体" w:hAnsi="Arial" w:cs="Arial"/>
          <w:color w:val="000000"/>
          <w:sz w:val="21"/>
          <w:szCs w:val="21"/>
        </w:rPr>
        <w:t>B</w:t>
      </w:r>
      <w:r w:rsidRPr="00DA5C0E">
        <w:rPr>
          <w:rFonts w:ascii="Arial" w:eastAsia="宋体" w:hAnsi="Arial" w:cs="Arial"/>
          <w:color w:val="000000"/>
          <w:sz w:val="21"/>
          <w:szCs w:val="21"/>
        </w:rPr>
        <w:t>座</w:t>
      </w:r>
    </w:p>
    <w:p w14:paraId="49E38987" w14:textId="77777777" w:rsidR="00A16FD9" w:rsidRPr="00B637DE" w:rsidRDefault="00A16FD9" w:rsidP="00B32451">
      <w:pPr>
        <w:spacing w:line="360" w:lineRule="auto"/>
        <w:rPr>
          <w:rFonts w:ascii="微软雅黑" w:eastAsia="微软雅黑" w:hAnsi="微软雅黑"/>
          <w:sz w:val="24"/>
          <w:szCs w:val="24"/>
        </w:rPr>
      </w:pPr>
    </w:p>
    <w:sectPr w:rsidR="00A16FD9" w:rsidRPr="00B637DE" w:rsidSect="00B91525">
      <w:headerReference w:type="default" r:id="rId7"/>
      <w:footerReference w:type="default" r:id="rId8"/>
      <w:pgSz w:w="11900" w:h="16840"/>
      <w:pgMar w:top="1985" w:right="1410" w:bottom="1418" w:left="1276"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C7B6D" w14:textId="77777777" w:rsidR="0069698C" w:rsidRDefault="0069698C" w:rsidP="003A5B69">
      <w:r>
        <w:separator/>
      </w:r>
    </w:p>
  </w:endnote>
  <w:endnote w:type="continuationSeparator" w:id="0">
    <w:p w14:paraId="0BE75F84" w14:textId="77777777" w:rsidR="0069698C" w:rsidRDefault="0069698C" w:rsidP="003A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微软雅黑"/>
    <w:panose1 w:val="02010609030101010101"/>
    <w:charset w:val="86"/>
    <w:family w:val="modern"/>
    <w:pitch w:val="fixed"/>
    <w:sig w:usb0="00000001" w:usb1="080E0000" w:usb2="00000010" w:usb3="00000000" w:csb0="00040000" w:csb1="00000000"/>
  </w:font>
  <w:font w:name="DotumChe">
    <w:panose1 w:val="020B0609000101010101"/>
    <w:charset w:val="81"/>
    <w:family w:val="modern"/>
    <w:pitch w:val="fixed"/>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Heiti SC Light">
    <w:charset w:val="50"/>
    <w:family w:val="auto"/>
    <w:pitch w:val="variable"/>
    <w:sig w:usb0="8000002F" w:usb1="080E004A" w:usb2="00000010" w:usb3="00000000" w:csb0="003E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5FF4" w14:textId="77777777" w:rsidR="00AB3062" w:rsidRDefault="00AB3062">
    <w:pPr>
      <w:pStyle w:val="a5"/>
    </w:pPr>
    <w:r>
      <w:rPr>
        <w:noProof/>
      </w:rPr>
      <w:drawing>
        <wp:inline distT="0" distB="0" distL="0" distR="0" wp14:anchorId="4EEDFDE3" wp14:editId="62880466">
          <wp:extent cx="5850854" cy="15917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png"/>
                  <pic:cNvPicPr/>
                </pic:nvPicPr>
                <pic:blipFill>
                  <a:blip r:embed="rId1">
                    <a:extLst>
                      <a:ext uri="{28A0092B-C50C-407E-A947-70E740481C1C}">
                        <a14:useLocalDpi xmlns:a14="http://schemas.microsoft.com/office/drawing/2010/main" val="0"/>
                      </a:ext>
                    </a:extLst>
                  </a:blip>
                  <a:stretch>
                    <a:fillRect/>
                  </a:stretch>
                </pic:blipFill>
                <pic:spPr>
                  <a:xfrm>
                    <a:off x="0" y="0"/>
                    <a:ext cx="5850854" cy="1591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F5E30" w14:textId="77777777" w:rsidR="0069698C" w:rsidRDefault="0069698C" w:rsidP="003A5B69">
      <w:r>
        <w:separator/>
      </w:r>
    </w:p>
  </w:footnote>
  <w:footnote w:type="continuationSeparator" w:id="0">
    <w:p w14:paraId="06153116" w14:textId="77777777" w:rsidR="0069698C" w:rsidRDefault="0069698C" w:rsidP="003A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7C6DB" w14:textId="77777777" w:rsidR="00AB3062" w:rsidRDefault="00AB3062">
    <w:pPr>
      <w:pStyle w:val="a3"/>
    </w:pPr>
    <w:r>
      <w:rPr>
        <w:noProof/>
      </w:rPr>
      <w:drawing>
        <wp:inline distT="0" distB="0" distL="0" distR="0" wp14:anchorId="334989BB" wp14:editId="52B9B883">
          <wp:extent cx="5850882" cy="55958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850882" cy="55958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33F91"/>
    <w:multiLevelType w:val="multilevel"/>
    <w:tmpl w:val="0E033F91"/>
    <w:lvl w:ilvl="0">
      <w:start w:val="1"/>
      <w:numFmt w:val="decimal"/>
      <w:lvlText w:val="%1、"/>
      <w:lvlJc w:val="left"/>
      <w:pPr>
        <w:ind w:left="1068" w:hanging="360"/>
      </w:pPr>
      <w:rPr>
        <w:rFonts w:ascii="仿宋_GB2312" w:eastAsia="仿宋_GB2312" w:hAnsi="DotumChe" w:cs="Times New Roman"/>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15:restartNumberingAfterBreak="0">
    <w:nsid w:val="28614B77"/>
    <w:multiLevelType w:val="multilevel"/>
    <w:tmpl w:val="9BB0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36DE9"/>
    <w:multiLevelType w:val="multilevel"/>
    <w:tmpl w:val="9BB04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417"/>
    <w:rsid w:val="00027F1B"/>
    <w:rsid w:val="002379F3"/>
    <w:rsid w:val="003836A8"/>
    <w:rsid w:val="003A5B69"/>
    <w:rsid w:val="00463CBE"/>
    <w:rsid w:val="004D258D"/>
    <w:rsid w:val="004D5818"/>
    <w:rsid w:val="004E7AEF"/>
    <w:rsid w:val="00590B4F"/>
    <w:rsid w:val="0063277C"/>
    <w:rsid w:val="00687AD1"/>
    <w:rsid w:val="0069698C"/>
    <w:rsid w:val="006F5B3D"/>
    <w:rsid w:val="00793F97"/>
    <w:rsid w:val="007D5417"/>
    <w:rsid w:val="008337A3"/>
    <w:rsid w:val="00927A50"/>
    <w:rsid w:val="009556FF"/>
    <w:rsid w:val="009C444F"/>
    <w:rsid w:val="00A16FD9"/>
    <w:rsid w:val="00AB3062"/>
    <w:rsid w:val="00AE3D9A"/>
    <w:rsid w:val="00B32451"/>
    <w:rsid w:val="00B637DE"/>
    <w:rsid w:val="00B91525"/>
    <w:rsid w:val="00BD1692"/>
    <w:rsid w:val="00CE0994"/>
    <w:rsid w:val="00DB46EB"/>
    <w:rsid w:val="00E51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B924B"/>
  <w14:defaultImageDpi w14:val="300"/>
  <w15:docId w15:val="{386A8897-4105-40AA-BFA0-C508D07D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5B69"/>
    <w:rPr>
      <w:rFonts w:ascii="Times New Roman" w:hAnsi="Times New Roman" w:cs="Times New Roman"/>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B69"/>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a4">
    <w:name w:val="页眉 字符"/>
    <w:basedOn w:val="a0"/>
    <w:link w:val="a3"/>
    <w:uiPriority w:val="99"/>
    <w:rsid w:val="003A5B69"/>
    <w:rPr>
      <w:sz w:val="18"/>
      <w:szCs w:val="18"/>
    </w:rPr>
  </w:style>
  <w:style w:type="paragraph" w:styleId="a5">
    <w:name w:val="footer"/>
    <w:basedOn w:val="a"/>
    <w:link w:val="a6"/>
    <w:uiPriority w:val="99"/>
    <w:unhideWhenUsed/>
    <w:rsid w:val="003A5B69"/>
    <w:pPr>
      <w:widowControl w:val="0"/>
      <w:tabs>
        <w:tab w:val="center" w:pos="4153"/>
        <w:tab w:val="right" w:pos="8306"/>
      </w:tabs>
      <w:snapToGrid w:val="0"/>
    </w:pPr>
    <w:rPr>
      <w:rFonts w:asciiTheme="minorHAnsi" w:hAnsiTheme="minorHAnsi" w:cstheme="minorBidi"/>
      <w:kern w:val="2"/>
      <w:sz w:val="18"/>
      <w:szCs w:val="18"/>
    </w:rPr>
  </w:style>
  <w:style w:type="character" w:customStyle="1" w:styleId="a6">
    <w:name w:val="页脚 字符"/>
    <w:basedOn w:val="a0"/>
    <w:link w:val="a5"/>
    <w:uiPriority w:val="99"/>
    <w:rsid w:val="003A5B69"/>
    <w:rPr>
      <w:sz w:val="18"/>
      <w:szCs w:val="18"/>
    </w:rPr>
  </w:style>
  <w:style w:type="paragraph" w:styleId="a7">
    <w:name w:val="Balloon Text"/>
    <w:basedOn w:val="a"/>
    <w:link w:val="a8"/>
    <w:uiPriority w:val="99"/>
    <w:semiHidden/>
    <w:unhideWhenUsed/>
    <w:rsid w:val="003A5B69"/>
    <w:pPr>
      <w:widowControl w:val="0"/>
      <w:jc w:val="both"/>
    </w:pPr>
    <w:rPr>
      <w:rFonts w:ascii="Heiti SC Light" w:eastAsia="Heiti SC Light" w:hAnsiTheme="minorHAnsi" w:cstheme="minorBidi"/>
      <w:kern w:val="2"/>
      <w:sz w:val="18"/>
      <w:szCs w:val="18"/>
    </w:rPr>
  </w:style>
  <w:style w:type="character" w:customStyle="1" w:styleId="a8">
    <w:name w:val="批注框文本 字符"/>
    <w:basedOn w:val="a0"/>
    <w:link w:val="a7"/>
    <w:uiPriority w:val="99"/>
    <w:semiHidden/>
    <w:rsid w:val="003A5B69"/>
    <w:rPr>
      <w:rFonts w:ascii="Heiti SC Light" w:eastAsia="Heiti SC Light"/>
      <w:sz w:val="18"/>
      <w:szCs w:val="18"/>
    </w:rPr>
  </w:style>
  <w:style w:type="character" w:styleId="a9">
    <w:name w:val="Hyperlink"/>
    <w:basedOn w:val="a0"/>
    <w:uiPriority w:val="99"/>
    <w:semiHidden/>
    <w:unhideWhenUsed/>
    <w:rsid w:val="007D5417"/>
    <w:rPr>
      <w:color w:val="0000FF"/>
      <w:u w:val="single"/>
    </w:rPr>
  </w:style>
  <w:style w:type="character" w:customStyle="1" w:styleId="apple-converted-space">
    <w:name w:val="apple-converted-space"/>
    <w:basedOn w:val="a0"/>
    <w:rsid w:val="007D5417"/>
  </w:style>
  <w:style w:type="paragraph" w:styleId="aa">
    <w:name w:val="Normal (Web)"/>
    <w:basedOn w:val="a"/>
    <w:uiPriority w:val="99"/>
    <w:unhideWhenUsed/>
    <w:rsid w:val="007D541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04632">
      <w:bodyDiv w:val="1"/>
      <w:marLeft w:val="0"/>
      <w:marRight w:val="0"/>
      <w:marTop w:val="0"/>
      <w:marBottom w:val="0"/>
      <w:divBdr>
        <w:top w:val="none" w:sz="0" w:space="0" w:color="auto"/>
        <w:left w:val="none" w:sz="0" w:space="0" w:color="auto"/>
        <w:bottom w:val="none" w:sz="0" w:space="0" w:color="auto"/>
        <w:right w:val="none" w:sz="0" w:space="0" w:color="auto"/>
      </w:divBdr>
    </w:div>
    <w:div w:id="1120345416">
      <w:bodyDiv w:val="1"/>
      <w:marLeft w:val="0"/>
      <w:marRight w:val="0"/>
      <w:marTop w:val="0"/>
      <w:marBottom w:val="0"/>
      <w:divBdr>
        <w:top w:val="none" w:sz="0" w:space="0" w:color="auto"/>
        <w:left w:val="none" w:sz="0" w:space="0" w:color="auto"/>
        <w:bottom w:val="none" w:sz="0" w:space="0" w:color="auto"/>
        <w:right w:val="none" w:sz="0" w:space="0" w:color="auto"/>
      </w:divBdr>
    </w:div>
    <w:div w:id="1180656055">
      <w:bodyDiv w:val="1"/>
      <w:marLeft w:val="0"/>
      <w:marRight w:val="0"/>
      <w:marTop w:val="0"/>
      <w:marBottom w:val="0"/>
      <w:divBdr>
        <w:top w:val="none" w:sz="0" w:space="0" w:color="auto"/>
        <w:left w:val="none" w:sz="0" w:space="0" w:color="auto"/>
        <w:bottom w:val="none" w:sz="0" w:space="0" w:color="auto"/>
        <w:right w:val="none" w:sz="0" w:space="0" w:color="auto"/>
      </w:divBdr>
    </w:div>
    <w:div w:id="1190217625">
      <w:bodyDiv w:val="1"/>
      <w:marLeft w:val="0"/>
      <w:marRight w:val="0"/>
      <w:marTop w:val="0"/>
      <w:marBottom w:val="0"/>
      <w:divBdr>
        <w:top w:val="none" w:sz="0" w:space="0" w:color="auto"/>
        <w:left w:val="none" w:sz="0" w:space="0" w:color="auto"/>
        <w:bottom w:val="none" w:sz="0" w:space="0" w:color="auto"/>
        <w:right w:val="none" w:sz="0" w:space="0" w:color="auto"/>
      </w:divBdr>
    </w:div>
    <w:div w:id="1270160895">
      <w:bodyDiv w:val="1"/>
      <w:marLeft w:val="0"/>
      <w:marRight w:val="0"/>
      <w:marTop w:val="0"/>
      <w:marBottom w:val="0"/>
      <w:divBdr>
        <w:top w:val="none" w:sz="0" w:space="0" w:color="auto"/>
        <w:left w:val="none" w:sz="0" w:space="0" w:color="auto"/>
        <w:bottom w:val="none" w:sz="0" w:space="0" w:color="auto"/>
        <w:right w:val="none" w:sz="0" w:space="0" w:color="auto"/>
      </w:divBdr>
    </w:div>
    <w:div w:id="1505969652">
      <w:bodyDiv w:val="1"/>
      <w:marLeft w:val="0"/>
      <w:marRight w:val="0"/>
      <w:marTop w:val="0"/>
      <w:marBottom w:val="0"/>
      <w:divBdr>
        <w:top w:val="none" w:sz="0" w:space="0" w:color="auto"/>
        <w:left w:val="none" w:sz="0" w:space="0" w:color="auto"/>
        <w:bottom w:val="none" w:sz="0" w:space="0" w:color="auto"/>
        <w:right w:val="none" w:sz="0" w:space="0" w:color="auto"/>
      </w:divBdr>
    </w:div>
    <w:div w:id="1590382567">
      <w:bodyDiv w:val="1"/>
      <w:marLeft w:val="0"/>
      <w:marRight w:val="0"/>
      <w:marTop w:val="0"/>
      <w:marBottom w:val="0"/>
      <w:divBdr>
        <w:top w:val="none" w:sz="0" w:space="0" w:color="auto"/>
        <w:left w:val="none" w:sz="0" w:space="0" w:color="auto"/>
        <w:bottom w:val="none" w:sz="0" w:space="0" w:color="auto"/>
        <w:right w:val="none" w:sz="0" w:space="0" w:color="auto"/>
      </w:divBdr>
    </w:div>
    <w:div w:id="1707219219">
      <w:bodyDiv w:val="1"/>
      <w:marLeft w:val="0"/>
      <w:marRight w:val="0"/>
      <w:marTop w:val="0"/>
      <w:marBottom w:val="0"/>
      <w:divBdr>
        <w:top w:val="none" w:sz="0" w:space="0" w:color="auto"/>
        <w:left w:val="none" w:sz="0" w:space="0" w:color="auto"/>
        <w:bottom w:val="none" w:sz="0" w:space="0" w:color="auto"/>
        <w:right w:val="none" w:sz="0" w:space="0" w:color="auto"/>
      </w:divBdr>
    </w:div>
    <w:div w:id="2145997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193</Words>
  <Characters>1101</Characters>
  <Application>Microsoft Office Word</Application>
  <DocSecurity>0</DocSecurity>
  <Lines>9</Lines>
  <Paragraphs>2</Paragraphs>
  <ScaleCrop>false</ScaleCrop>
  <Company>品牌视觉设计</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秋实 梁</dc:creator>
  <cp:keywords/>
  <dc:description/>
  <cp:lastModifiedBy>黑莉楹</cp:lastModifiedBy>
  <cp:revision>13</cp:revision>
  <cp:lastPrinted>2017-10-30T03:18:00Z</cp:lastPrinted>
  <dcterms:created xsi:type="dcterms:W3CDTF">2017-10-30T03:55:00Z</dcterms:created>
  <dcterms:modified xsi:type="dcterms:W3CDTF">2018-03-03T11:16:00Z</dcterms:modified>
</cp:coreProperties>
</file>