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45" w:rsidRPr="00186C6E" w:rsidRDefault="00EA5E45" w:rsidP="00EA5E45">
      <w:pPr>
        <w:jc w:val="center"/>
        <w:rPr>
          <w:rFonts w:asciiTheme="minorEastAsia" w:hAnsiTheme="minorEastAsia"/>
          <w:b/>
          <w:bCs/>
          <w:sz w:val="44"/>
          <w:szCs w:val="44"/>
        </w:rPr>
      </w:pPr>
      <w:r w:rsidRPr="00186C6E">
        <w:rPr>
          <w:rFonts w:asciiTheme="minorEastAsia" w:hAnsiTheme="minorEastAsia" w:hint="eastAsia"/>
          <w:b/>
          <w:bCs/>
          <w:sz w:val="44"/>
          <w:szCs w:val="44"/>
        </w:rPr>
        <w:t>物理科学学院保密管理规定</w:t>
      </w:r>
    </w:p>
    <w:p w:rsidR="00EA5E45" w:rsidRPr="00186C6E" w:rsidRDefault="00EA5E45" w:rsidP="00EA5E45">
      <w:pPr>
        <w:jc w:val="center"/>
        <w:rPr>
          <w:rFonts w:asciiTheme="minorEastAsia" w:hAnsiTheme="minorEastAsia"/>
          <w:b/>
          <w:bCs/>
          <w:sz w:val="28"/>
        </w:rPr>
      </w:pPr>
      <w:bookmarkStart w:id="0" w:name="_GoBack"/>
      <w:bookmarkEnd w:id="0"/>
    </w:p>
    <w:p w:rsidR="00EA5E45" w:rsidRPr="00186C6E" w:rsidRDefault="00EA5E45" w:rsidP="00EA5E45">
      <w:pPr>
        <w:rPr>
          <w:rFonts w:asciiTheme="minorEastAsia" w:hAnsiTheme="minorEastAsia"/>
          <w:b/>
          <w:bCs/>
          <w:sz w:val="28"/>
          <w:szCs w:val="28"/>
        </w:rPr>
      </w:pPr>
      <w:r w:rsidRPr="00186C6E">
        <w:rPr>
          <w:rFonts w:asciiTheme="minorEastAsia" w:hAnsiTheme="minorEastAsia" w:hint="eastAsia"/>
          <w:b/>
          <w:bCs/>
          <w:sz w:val="28"/>
          <w:szCs w:val="28"/>
        </w:rPr>
        <w:t>第一章 宗旨</w:t>
      </w:r>
    </w:p>
    <w:p w:rsidR="00EA5E45" w:rsidRPr="00186C6E" w:rsidRDefault="00EA5E45" w:rsidP="00EA5E45">
      <w:pPr>
        <w:ind w:firstLineChars="202" w:firstLine="566"/>
        <w:rPr>
          <w:rFonts w:asciiTheme="minorEastAsia" w:hAnsiTheme="minorEastAsia"/>
          <w:sz w:val="28"/>
          <w:szCs w:val="28"/>
        </w:rPr>
      </w:pPr>
      <w:r w:rsidRPr="00186C6E">
        <w:rPr>
          <w:rFonts w:asciiTheme="minorEastAsia" w:hAnsiTheme="minorEastAsia" w:hint="eastAsia"/>
          <w:sz w:val="28"/>
          <w:szCs w:val="28"/>
        </w:rPr>
        <w:t>为加强学院涉密人员管理，做好保密工作，跟据《中华人民共和国保守秘密法》及其实施办法，以及南开大学有关保密工作的管理制度，结合学院实际情况，特制定本规定。</w:t>
      </w:r>
    </w:p>
    <w:p w:rsidR="00EA5E45" w:rsidRPr="00186C6E" w:rsidRDefault="00EA5E45" w:rsidP="00EA5E45">
      <w:pPr>
        <w:rPr>
          <w:rFonts w:asciiTheme="minorEastAsia" w:hAnsiTheme="minorEastAsia"/>
          <w:sz w:val="28"/>
          <w:szCs w:val="28"/>
        </w:rPr>
      </w:pPr>
      <w:r w:rsidRPr="00186C6E">
        <w:rPr>
          <w:rFonts w:asciiTheme="minorEastAsia" w:hAnsiTheme="minorEastAsia"/>
          <w:sz w:val="28"/>
          <w:szCs w:val="28"/>
        </w:rPr>
        <w:t> </w:t>
      </w:r>
    </w:p>
    <w:p w:rsidR="00EA5E45" w:rsidRPr="00186C6E" w:rsidRDefault="00EA5E45" w:rsidP="00EA5E45">
      <w:pPr>
        <w:rPr>
          <w:rFonts w:asciiTheme="minorEastAsia" w:hAnsiTheme="minorEastAsia"/>
          <w:b/>
          <w:bCs/>
          <w:sz w:val="28"/>
          <w:szCs w:val="28"/>
        </w:rPr>
      </w:pPr>
      <w:r w:rsidRPr="00186C6E">
        <w:rPr>
          <w:rFonts w:asciiTheme="minorEastAsia" w:hAnsiTheme="minorEastAsia" w:hint="eastAsia"/>
          <w:b/>
          <w:bCs/>
          <w:sz w:val="28"/>
          <w:szCs w:val="28"/>
        </w:rPr>
        <w:t>第二章 涉密人员和涉密等级</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t>（一）本规定中所称的涉密人员是指在工作中产生、掌握、管理和大量接触国家秘密的人员。</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t>（二） 在涉及绝密级国家秘密岗位工作或承担任务的人员为核心涉密人员；在涉及机密级国家秘密岗位上工作或承担任务的人员为重要涉密人员；在涉及秘密级国家秘密岗位上工作或承担任务的人员为一般涉密人员。</w:t>
      </w:r>
    </w:p>
    <w:p w:rsidR="00EA5E45" w:rsidRPr="00186C6E" w:rsidRDefault="00EA5E45" w:rsidP="00EA5E45">
      <w:pPr>
        <w:rPr>
          <w:rFonts w:asciiTheme="minorEastAsia" w:hAnsiTheme="minorEastAsia"/>
          <w:sz w:val="28"/>
          <w:szCs w:val="28"/>
        </w:rPr>
      </w:pPr>
      <w:r w:rsidRPr="00186C6E">
        <w:rPr>
          <w:rFonts w:asciiTheme="minorEastAsia" w:hAnsiTheme="minorEastAsia"/>
          <w:sz w:val="28"/>
          <w:szCs w:val="28"/>
        </w:rPr>
        <w:t> </w:t>
      </w:r>
      <w:r w:rsidRPr="00186C6E">
        <w:rPr>
          <w:rFonts w:asciiTheme="minorEastAsia" w:hAnsiTheme="minorEastAsia" w:hint="eastAsia"/>
          <w:sz w:val="28"/>
          <w:szCs w:val="28"/>
        </w:rPr>
        <w:t>（三） 涉密人员的涉密等级，由学院根据其所承担的工作任务、工作岗位和职责范围的实际涉密情况综合界定，</w:t>
      </w:r>
      <w:r w:rsidRPr="00186C6E">
        <w:rPr>
          <w:rFonts w:asciiTheme="minorEastAsia" w:hAnsiTheme="minorEastAsia"/>
          <w:sz w:val="28"/>
          <w:szCs w:val="28"/>
        </w:rPr>
        <w:t> </w:t>
      </w:r>
      <w:r w:rsidRPr="00186C6E">
        <w:rPr>
          <w:rFonts w:asciiTheme="minorEastAsia" w:hAnsiTheme="minorEastAsia" w:hint="eastAsia"/>
          <w:sz w:val="28"/>
          <w:szCs w:val="28"/>
        </w:rPr>
        <w:t>并由学院保密工作领导小组审批。</w:t>
      </w:r>
    </w:p>
    <w:p w:rsidR="00EA5E45" w:rsidRPr="00186C6E" w:rsidRDefault="00EA5E45" w:rsidP="00EA5E45">
      <w:pPr>
        <w:rPr>
          <w:rFonts w:asciiTheme="minorEastAsia" w:hAnsiTheme="minorEastAsia"/>
          <w:sz w:val="28"/>
          <w:szCs w:val="28"/>
        </w:rPr>
      </w:pPr>
      <w:r w:rsidRPr="00186C6E">
        <w:rPr>
          <w:rFonts w:asciiTheme="minorEastAsia" w:hAnsiTheme="minorEastAsia"/>
          <w:sz w:val="28"/>
          <w:szCs w:val="28"/>
        </w:rPr>
        <w:t> </w:t>
      </w:r>
    </w:p>
    <w:p w:rsidR="00EA5E45" w:rsidRPr="00186C6E" w:rsidRDefault="00EA5E45" w:rsidP="00EA5E45">
      <w:pPr>
        <w:rPr>
          <w:rFonts w:asciiTheme="minorEastAsia" w:hAnsiTheme="minorEastAsia"/>
          <w:b/>
          <w:bCs/>
          <w:sz w:val="28"/>
          <w:szCs w:val="28"/>
        </w:rPr>
      </w:pPr>
      <w:r w:rsidRPr="00186C6E">
        <w:rPr>
          <w:rFonts w:asciiTheme="minorEastAsia" w:hAnsiTheme="minorEastAsia" w:hint="eastAsia"/>
          <w:b/>
          <w:bCs/>
          <w:sz w:val="28"/>
          <w:szCs w:val="28"/>
        </w:rPr>
        <w:t>第三章 岗位管理和日常管理</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t>（一）涉密人员上岗，</w:t>
      </w:r>
      <w:r w:rsidRPr="00186C6E">
        <w:rPr>
          <w:rFonts w:asciiTheme="minorEastAsia" w:hAnsiTheme="minorEastAsia"/>
          <w:sz w:val="28"/>
          <w:szCs w:val="28"/>
        </w:rPr>
        <w:t> </w:t>
      </w:r>
      <w:r w:rsidRPr="00186C6E">
        <w:rPr>
          <w:rFonts w:asciiTheme="minorEastAsia" w:hAnsiTheme="minorEastAsia" w:hint="eastAsia"/>
          <w:sz w:val="28"/>
          <w:szCs w:val="28"/>
        </w:rPr>
        <w:t>必须经学院保密工作小组进行考察和审批，并留存书面材料。未经学院保密工作小组审批，不得从事相关涉密工作。</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lastRenderedPageBreak/>
        <w:t>（二）涉密人员离岗，需经学院保密工作领导小组审批，并进行工作交接。未经学院保密工作小组批准擅自离岗，需承担相应的保密责任。</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t>（三）涉密人员上岗、离岗等阶段，需签订保密责任书，明确自己应承担的保密责任。涉密人员在岗期间，需接受学院定期或者不定期进行的保密工作执行情况检查并接受经常性的保密教育。</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t>（四）涉密人员脱离涉密岗位实行脱密期管理制度，应清退所有涉密文件、资料及物品，并不得</w:t>
      </w:r>
      <w:r w:rsidR="004D34EA" w:rsidRPr="00186C6E">
        <w:rPr>
          <w:rFonts w:asciiTheme="minorEastAsia" w:hAnsiTheme="minorEastAsia" w:hint="eastAsia"/>
          <w:sz w:val="28"/>
          <w:szCs w:val="28"/>
        </w:rPr>
        <w:t>泄露</w:t>
      </w:r>
      <w:r w:rsidRPr="00186C6E">
        <w:rPr>
          <w:rFonts w:asciiTheme="minorEastAsia" w:hAnsiTheme="minorEastAsia" w:hint="eastAsia"/>
          <w:sz w:val="28"/>
          <w:szCs w:val="28"/>
        </w:rPr>
        <w:t>相关秘密。脱密期一般为：核心涉密人员3年；重要涉密人员2年；一般涉密人员1年。根据实际工作需要，经学院保密工作领导小组讨论决定，必要时可适当延长涉密人员的脱密期。</w:t>
      </w:r>
    </w:p>
    <w:p w:rsidR="00EA5E45" w:rsidRPr="00186C6E" w:rsidRDefault="00EA5E45" w:rsidP="00EA5E45">
      <w:pPr>
        <w:rPr>
          <w:rFonts w:asciiTheme="minorEastAsia" w:hAnsiTheme="minorEastAsia"/>
          <w:b/>
          <w:bCs/>
          <w:sz w:val="28"/>
          <w:szCs w:val="28"/>
        </w:rPr>
      </w:pPr>
      <w:r w:rsidRPr="00186C6E">
        <w:rPr>
          <w:rFonts w:asciiTheme="minorEastAsia" w:hAnsiTheme="minorEastAsia" w:hint="eastAsia"/>
          <w:b/>
          <w:bCs/>
          <w:sz w:val="28"/>
          <w:szCs w:val="28"/>
        </w:rPr>
        <w:t>第四章 其他</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t>第八条 本规定未尽事宜，执行相关法律法规及南开大学相关制度。</w:t>
      </w:r>
    </w:p>
    <w:p w:rsidR="00EA5E45" w:rsidRPr="00186C6E" w:rsidRDefault="00EA5E45" w:rsidP="00EA5E45">
      <w:pPr>
        <w:rPr>
          <w:rFonts w:asciiTheme="minorEastAsia" w:hAnsiTheme="minorEastAsia"/>
          <w:sz w:val="28"/>
          <w:szCs w:val="28"/>
        </w:rPr>
      </w:pPr>
      <w:r w:rsidRPr="00186C6E">
        <w:rPr>
          <w:rFonts w:asciiTheme="minorEastAsia" w:hAnsiTheme="minorEastAsia" w:hint="eastAsia"/>
          <w:sz w:val="28"/>
          <w:szCs w:val="28"/>
        </w:rPr>
        <w:t>第九条 本规定由学院制定，归学院解释。如与上级规定冲突，以上级规定为准。</w:t>
      </w:r>
    </w:p>
    <w:p w:rsidR="00EA5E45" w:rsidRPr="00186C6E" w:rsidRDefault="004D34EA" w:rsidP="00323AA9">
      <w:pPr>
        <w:rPr>
          <w:rFonts w:asciiTheme="minorEastAsia" w:hAnsiTheme="minorEastAsia"/>
          <w:b/>
          <w:sz w:val="28"/>
          <w:szCs w:val="28"/>
        </w:rPr>
      </w:pPr>
      <w:r w:rsidRPr="00186C6E">
        <w:rPr>
          <w:rFonts w:asciiTheme="minorEastAsia" w:hAnsiTheme="minorEastAsia"/>
          <w:b/>
          <w:sz w:val="28"/>
          <w:szCs w:val="28"/>
        </w:rPr>
        <w:t>第五章</w:t>
      </w:r>
      <w:r w:rsidRPr="00186C6E">
        <w:rPr>
          <w:rFonts w:asciiTheme="minorEastAsia" w:hAnsiTheme="minorEastAsia" w:hint="eastAsia"/>
          <w:b/>
          <w:sz w:val="28"/>
          <w:szCs w:val="28"/>
        </w:rPr>
        <w:t xml:space="preserve"> 保密范围</w:t>
      </w:r>
    </w:p>
    <w:p w:rsidR="009527F7" w:rsidRPr="00186C6E" w:rsidRDefault="0048753B" w:rsidP="00323AA9">
      <w:pPr>
        <w:pStyle w:val="a5"/>
        <w:numPr>
          <w:ilvl w:val="0"/>
          <w:numId w:val="4"/>
        </w:numPr>
        <w:ind w:firstLineChars="0"/>
        <w:rPr>
          <w:rFonts w:asciiTheme="minorEastAsia" w:hAnsiTheme="minorEastAsia"/>
          <w:b/>
          <w:sz w:val="28"/>
          <w:szCs w:val="28"/>
        </w:rPr>
      </w:pPr>
      <w:r w:rsidRPr="00186C6E">
        <w:rPr>
          <w:rFonts w:asciiTheme="minorEastAsia" w:hAnsiTheme="minorEastAsia"/>
          <w:b/>
          <w:sz w:val="28"/>
          <w:szCs w:val="28"/>
        </w:rPr>
        <w:t>研究生考试保密管理</w:t>
      </w:r>
    </w:p>
    <w:p w:rsidR="00323AA9" w:rsidRPr="00186C6E" w:rsidRDefault="008A300F" w:rsidP="008A300F">
      <w:pPr>
        <w:rPr>
          <w:rFonts w:asciiTheme="minorEastAsia" w:hAnsiTheme="minorEastAsia"/>
          <w:sz w:val="28"/>
          <w:szCs w:val="28"/>
        </w:rPr>
      </w:pPr>
      <w:r w:rsidRPr="00186C6E">
        <w:rPr>
          <w:rFonts w:asciiTheme="minorEastAsia" w:hAnsiTheme="minorEastAsia" w:hint="eastAsia"/>
          <w:sz w:val="28"/>
          <w:szCs w:val="28"/>
        </w:rPr>
        <w:t>（1</w:t>
      </w:r>
      <w:r w:rsidRPr="00186C6E">
        <w:rPr>
          <w:rFonts w:asciiTheme="minorEastAsia" w:hAnsiTheme="minorEastAsia"/>
          <w:sz w:val="28"/>
          <w:szCs w:val="28"/>
        </w:rPr>
        <w:t>）</w:t>
      </w:r>
      <w:r w:rsidR="00C40B77" w:rsidRPr="00186C6E">
        <w:rPr>
          <w:rFonts w:asciiTheme="minorEastAsia" w:hAnsiTheme="minorEastAsia" w:hint="eastAsia"/>
          <w:sz w:val="28"/>
          <w:szCs w:val="28"/>
        </w:rPr>
        <w:t>学院</w:t>
      </w:r>
      <w:r w:rsidR="00A47A9F" w:rsidRPr="00186C6E">
        <w:rPr>
          <w:rFonts w:asciiTheme="minorEastAsia" w:hAnsiTheme="minorEastAsia" w:hint="eastAsia"/>
          <w:sz w:val="28"/>
          <w:szCs w:val="28"/>
        </w:rPr>
        <w:t>成立命题</w:t>
      </w:r>
      <w:r w:rsidR="00A47A9F" w:rsidRPr="00186C6E">
        <w:rPr>
          <w:rFonts w:asciiTheme="minorEastAsia" w:hAnsiTheme="minorEastAsia"/>
          <w:sz w:val="28"/>
          <w:szCs w:val="28"/>
        </w:rPr>
        <w:t>小组，</w:t>
      </w:r>
      <w:r w:rsidR="00C40B77" w:rsidRPr="00186C6E">
        <w:rPr>
          <w:rFonts w:asciiTheme="minorEastAsia" w:hAnsiTheme="minorEastAsia" w:hint="eastAsia"/>
          <w:sz w:val="28"/>
          <w:szCs w:val="28"/>
        </w:rPr>
        <w:t>对</w:t>
      </w:r>
      <w:r w:rsidR="009E2E16" w:rsidRPr="00186C6E">
        <w:rPr>
          <w:rFonts w:asciiTheme="minorEastAsia" w:hAnsiTheme="minorEastAsia"/>
          <w:sz w:val="28"/>
          <w:szCs w:val="28"/>
        </w:rPr>
        <w:t>命题教师和管理人员进行保密提醒和保密培训</w:t>
      </w:r>
      <w:r w:rsidR="009E2E16" w:rsidRPr="00186C6E">
        <w:rPr>
          <w:rFonts w:asciiTheme="minorEastAsia" w:hAnsiTheme="minorEastAsia" w:hint="eastAsia"/>
          <w:sz w:val="28"/>
          <w:szCs w:val="28"/>
        </w:rPr>
        <w:t>，并</w:t>
      </w:r>
      <w:r w:rsidR="00C40B77" w:rsidRPr="00186C6E">
        <w:rPr>
          <w:rFonts w:asciiTheme="minorEastAsia" w:hAnsiTheme="minorEastAsia"/>
          <w:sz w:val="28"/>
          <w:szCs w:val="28"/>
        </w:rPr>
        <w:t>签订《</w:t>
      </w:r>
      <w:r w:rsidR="00C40B77" w:rsidRPr="00186C6E">
        <w:rPr>
          <w:rFonts w:asciiTheme="minorEastAsia" w:hAnsiTheme="minorEastAsia" w:hint="eastAsia"/>
          <w:sz w:val="28"/>
          <w:szCs w:val="28"/>
        </w:rPr>
        <w:t>研究生</w:t>
      </w:r>
      <w:r w:rsidR="00C40B77" w:rsidRPr="00186C6E">
        <w:rPr>
          <w:rFonts w:asciiTheme="minorEastAsia" w:hAnsiTheme="minorEastAsia"/>
          <w:sz w:val="28"/>
          <w:szCs w:val="28"/>
        </w:rPr>
        <w:t>命题人员保密责任书》。</w:t>
      </w:r>
    </w:p>
    <w:p w:rsidR="005F13BE" w:rsidRPr="00186C6E" w:rsidRDefault="008A300F" w:rsidP="008A300F">
      <w:pPr>
        <w:rPr>
          <w:rFonts w:asciiTheme="minorEastAsia" w:hAnsiTheme="minorEastAsia"/>
          <w:sz w:val="28"/>
          <w:szCs w:val="28"/>
        </w:rPr>
      </w:pPr>
      <w:r w:rsidRPr="00186C6E">
        <w:rPr>
          <w:rFonts w:asciiTheme="minorEastAsia" w:hAnsiTheme="minorEastAsia" w:hint="eastAsia"/>
          <w:sz w:val="28"/>
          <w:szCs w:val="28"/>
        </w:rPr>
        <w:t>（2</w:t>
      </w:r>
      <w:r w:rsidRPr="00186C6E">
        <w:rPr>
          <w:rFonts w:asciiTheme="minorEastAsia" w:hAnsiTheme="minorEastAsia"/>
          <w:sz w:val="28"/>
          <w:szCs w:val="28"/>
        </w:rPr>
        <w:t>）</w:t>
      </w:r>
      <w:r w:rsidR="005F13BE" w:rsidRPr="00186C6E">
        <w:rPr>
          <w:rFonts w:asciiTheme="minorEastAsia" w:hAnsiTheme="minorEastAsia" w:hint="eastAsia"/>
          <w:sz w:val="28"/>
          <w:szCs w:val="28"/>
        </w:rPr>
        <w:t>命题</w:t>
      </w:r>
      <w:r w:rsidRPr="00186C6E">
        <w:rPr>
          <w:rFonts w:asciiTheme="minorEastAsia" w:hAnsiTheme="minorEastAsia" w:hint="eastAsia"/>
          <w:sz w:val="28"/>
          <w:szCs w:val="28"/>
        </w:rPr>
        <w:t>应在</w:t>
      </w:r>
      <w:r w:rsidR="009E2E16" w:rsidRPr="00186C6E">
        <w:rPr>
          <w:rFonts w:asciiTheme="minorEastAsia" w:hAnsiTheme="minorEastAsia"/>
          <w:sz w:val="28"/>
          <w:szCs w:val="28"/>
        </w:rPr>
        <w:t>专属</w:t>
      </w:r>
      <w:r w:rsidRPr="00186C6E">
        <w:rPr>
          <w:rFonts w:asciiTheme="minorEastAsia" w:hAnsiTheme="minorEastAsia"/>
          <w:sz w:val="28"/>
          <w:szCs w:val="28"/>
        </w:rPr>
        <w:t>场所进行，</w:t>
      </w:r>
      <w:r w:rsidRPr="00186C6E">
        <w:rPr>
          <w:rFonts w:asciiTheme="minorEastAsia" w:hAnsiTheme="minorEastAsia" w:hint="eastAsia"/>
          <w:sz w:val="28"/>
          <w:szCs w:val="28"/>
        </w:rPr>
        <w:t>使用专用</w:t>
      </w:r>
      <w:r w:rsidRPr="00186C6E">
        <w:rPr>
          <w:rFonts w:asciiTheme="minorEastAsia" w:hAnsiTheme="minorEastAsia"/>
          <w:sz w:val="28"/>
          <w:szCs w:val="28"/>
        </w:rPr>
        <w:t>计算机</w:t>
      </w:r>
      <w:r w:rsidR="005F13BE" w:rsidRPr="00186C6E">
        <w:rPr>
          <w:rFonts w:asciiTheme="minorEastAsia" w:hAnsiTheme="minorEastAsia"/>
          <w:sz w:val="28"/>
          <w:szCs w:val="28"/>
        </w:rPr>
        <w:t>，</w:t>
      </w:r>
      <w:r w:rsidRPr="00186C6E">
        <w:rPr>
          <w:rFonts w:asciiTheme="minorEastAsia" w:hAnsiTheme="minorEastAsia" w:hint="eastAsia"/>
          <w:sz w:val="28"/>
          <w:szCs w:val="28"/>
        </w:rPr>
        <w:t>计算机</w:t>
      </w:r>
      <w:r w:rsidR="00A47A9F" w:rsidRPr="00186C6E">
        <w:rPr>
          <w:rFonts w:asciiTheme="minorEastAsia" w:hAnsiTheme="minorEastAsia" w:hint="eastAsia"/>
          <w:sz w:val="28"/>
          <w:szCs w:val="28"/>
        </w:rPr>
        <w:t>、</w:t>
      </w:r>
      <w:r w:rsidRPr="00186C6E">
        <w:rPr>
          <w:rFonts w:asciiTheme="minorEastAsia" w:hAnsiTheme="minorEastAsia"/>
          <w:sz w:val="28"/>
          <w:szCs w:val="28"/>
        </w:rPr>
        <w:t>打印</w:t>
      </w:r>
      <w:r w:rsidR="002D7340" w:rsidRPr="00186C6E">
        <w:rPr>
          <w:rFonts w:asciiTheme="minorEastAsia" w:hAnsiTheme="minorEastAsia" w:hint="eastAsia"/>
          <w:sz w:val="28"/>
          <w:szCs w:val="28"/>
        </w:rPr>
        <w:t>机等</w:t>
      </w:r>
      <w:r w:rsidR="002D7340" w:rsidRPr="00186C6E">
        <w:rPr>
          <w:rFonts w:asciiTheme="minorEastAsia" w:hAnsiTheme="minorEastAsia"/>
          <w:sz w:val="28"/>
          <w:szCs w:val="28"/>
        </w:rPr>
        <w:t>命题设备</w:t>
      </w:r>
      <w:r w:rsidRPr="00186C6E">
        <w:rPr>
          <w:rFonts w:asciiTheme="minorEastAsia" w:hAnsiTheme="minorEastAsia"/>
          <w:sz w:val="28"/>
          <w:szCs w:val="28"/>
        </w:rPr>
        <w:t>均</w:t>
      </w:r>
      <w:r w:rsidRPr="00186C6E">
        <w:rPr>
          <w:rFonts w:asciiTheme="minorEastAsia" w:hAnsiTheme="minorEastAsia" w:hint="eastAsia"/>
          <w:sz w:val="28"/>
          <w:szCs w:val="28"/>
        </w:rPr>
        <w:t>不得连网。</w:t>
      </w:r>
    </w:p>
    <w:p w:rsidR="00C40B77" w:rsidRPr="00186C6E" w:rsidRDefault="008A300F" w:rsidP="00C40B77">
      <w:pPr>
        <w:rPr>
          <w:rFonts w:asciiTheme="minorEastAsia" w:hAnsiTheme="minorEastAsia"/>
          <w:sz w:val="28"/>
          <w:szCs w:val="28"/>
        </w:rPr>
      </w:pPr>
      <w:r w:rsidRPr="00186C6E">
        <w:rPr>
          <w:rFonts w:asciiTheme="minorEastAsia" w:hAnsiTheme="minorEastAsia" w:hint="eastAsia"/>
          <w:sz w:val="28"/>
          <w:szCs w:val="28"/>
        </w:rPr>
        <w:t>（3</w:t>
      </w:r>
      <w:r w:rsidRPr="00186C6E">
        <w:rPr>
          <w:rFonts w:asciiTheme="minorEastAsia" w:hAnsiTheme="minorEastAsia"/>
          <w:sz w:val="28"/>
          <w:szCs w:val="28"/>
        </w:rPr>
        <w:t>）</w:t>
      </w:r>
      <w:r w:rsidR="00C40B77" w:rsidRPr="00186C6E">
        <w:rPr>
          <w:rFonts w:asciiTheme="minorEastAsia" w:hAnsiTheme="minorEastAsia" w:hint="eastAsia"/>
          <w:sz w:val="28"/>
          <w:szCs w:val="28"/>
        </w:rPr>
        <w:t>试卷的</w:t>
      </w:r>
      <w:r w:rsidR="005F13BE" w:rsidRPr="00186C6E">
        <w:rPr>
          <w:rFonts w:asciiTheme="minorEastAsia" w:hAnsiTheme="minorEastAsia" w:hint="eastAsia"/>
          <w:sz w:val="28"/>
          <w:szCs w:val="28"/>
        </w:rPr>
        <w:t>传递</w:t>
      </w:r>
      <w:r w:rsidR="005F13BE" w:rsidRPr="00186C6E">
        <w:rPr>
          <w:rFonts w:asciiTheme="minorEastAsia" w:hAnsiTheme="minorEastAsia"/>
          <w:sz w:val="28"/>
          <w:szCs w:val="28"/>
        </w:rPr>
        <w:t>和</w:t>
      </w:r>
      <w:r w:rsidR="00C40B77" w:rsidRPr="00186C6E">
        <w:rPr>
          <w:rFonts w:asciiTheme="minorEastAsia" w:hAnsiTheme="minorEastAsia"/>
          <w:sz w:val="28"/>
          <w:szCs w:val="28"/>
        </w:rPr>
        <w:t>保管</w:t>
      </w:r>
      <w:r w:rsidR="00C40B77" w:rsidRPr="00186C6E">
        <w:rPr>
          <w:rFonts w:asciiTheme="minorEastAsia" w:hAnsiTheme="minorEastAsia" w:hint="eastAsia"/>
          <w:sz w:val="28"/>
          <w:szCs w:val="28"/>
        </w:rPr>
        <w:t>在</w:t>
      </w:r>
      <w:r w:rsidR="00C40B77" w:rsidRPr="00186C6E">
        <w:rPr>
          <w:rFonts w:asciiTheme="minorEastAsia" w:hAnsiTheme="minorEastAsia"/>
          <w:sz w:val="28"/>
          <w:szCs w:val="28"/>
        </w:rPr>
        <w:t>保密期</w:t>
      </w:r>
      <w:r w:rsidR="00C40B77" w:rsidRPr="00186C6E">
        <w:rPr>
          <w:rFonts w:asciiTheme="minorEastAsia" w:hAnsiTheme="minorEastAsia" w:hint="eastAsia"/>
          <w:sz w:val="28"/>
          <w:szCs w:val="28"/>
        </w:rPr>
        <w:t>内</w:t>
      </w:r>
      <w:r w:rsidR="00C40B77" w:rsidRPr="00186C6E">
        <w:rPr>
          <w:rFonts w:asciiTheme="minorEastAsia" w:hAnsiTheme="minorEastAsia"/>
          <w:sz w:val="28"/>
          <w:szCs w:val="28"/>
        </w:rPr>
        <w:t>应符合保密规定</w:t>
      </w:r>
      <w:r w:rsidR="009E2E16" w:rsidRPr="00186C6E">
        <w:rPr>
          <w:rFonts w:asciiTheme="minorEastAsia" w:hAnsiTheme="minorEastAsia" w:hint="eastAsia"/>
          <w:sz w:val="28"/>
          <w:szCs w:val="28"/>
        </w:rPr>
        <w:t>，</w:t>
      </w:r>
      <w:r w:rsidR="00260BC9" w:rsidRPr="00186C6E">
        <w:rPr>
          <w:rFonts w:asciiTheme="minorEastAsia" w:hAnsiTheme="minorEastAsia" w:hint="eastAsia"/>
          <w:sz w:val="28"/>
          <w:szCs w:val="28"/>
        </w:rPr>
        <w:t>文件传递应填写移交清单</w:t>
      </w:r>
      <w:r w:rsidR="009E2E16" w:rsidRPr="00186C6E">
        <w:rPr>
          <w:rFonts w:asciiTheme="minorEastAsia" w:hAnsiTheme="minorEastAsia" w:hint="eastAsia"/>
          <w:sz w:val="28"/>
          <w:szCs w:val="28"/>
        </w:rPr>
        <w:t>。</w:t>
      </w:r>
      <w:r w:rsidR="009E2E16" w:rsidRPr="00186C6E">
        <w:rPr>
          <w:rFonts w:asciiTheme="minorEastAsia" w:hAnsiTheme="minorEastAsia"/>
          <w:sz w:val="28"/>
          <w:szCs w:val="28"/>
        </w:rPr>
        <w:t>不允许通过互联网传递</w:t>
      </w:r>
      <w:r w:rsidR="009E2E16" w:rsidRPr="00186C6E">
        <w:rPr>
          <w:rFonts w:asciiTheme="minorEastAsia" w:hAnsiTheme="minorEastAsia" w:hint="eastAsia"/>
          <w:sz w:val="28"/>
          <w:szCs w:val="28"/>
        </w:rPr>
        <w:t>试题。</w:t>
      </w:r>
      <w:r w:rsidR="009E2E16" w:rsidRPr="00186C6E">
        <w:rPr>
          <w:rFonts w:asciiTheme="minorEastAsia" w:hAnsiTheme="minorEastAsia"/>
          <w:sz w:val="28"/>
          <w:szCs w:val="28"/>
        </w:rPr>
        <w:t>试卷</w:t>
      </w:r>
      <w:r w:rsidR="009E2E16" w:rsidRPr="00186C6E">
        <w:rPr>
          <w:rFonts w:asciiTheme="minorEastAsia" w:hAnsiTheme="minorEastAsia" w:hint="eastAsia"/>
          <w:sz w:val="28"/>
          <w:szCs w:val="28"/>
        </w:rPr>
        <w:t>等</w:t>
      </w:r>
      <w:r w:rsidR="009E2E16" w:rsidRPr="00186C6E">
        <w:rPr>
          <w:rFonts w:asciiTheme="minorEastAsia" w:hAnsiTheme="minorEastAsia"/>
          <w:sz w:val="28"/>
          <w:szCs w:val="28"/>
        </w:rPr>
        <w:t>涉密文件</w:t>
      </w:r>
      <w:r w:rsidR="009E2E16" w:rsidRPr="00186C6E">
        <w:rPr>
          <w:rFonts w:asciiTheme="minorEastAsia" w:hAnsiTheme="minorEastAsia" w:hint="eastAsia"/>
          <w:sz w:val="28"/>
          <w:szCs w:val="28"/>
        </w:rPr>
        <w:t>应</w:t>
      </w:r>
      <w:r w:rsidR="00C40B77" w:rsidRPr="00186C6E">
        <w:rPr>
          <w:rFonts w:asciiTheme="minorEastAsia" w:hAnsiTheme="minorEastAsia"/>
          <w:sz w:val="28"/>
          <w:szCs w:val="28"/>
        </w:rPr>
        <w:t>及时</w:t>
      </w:r>
      <w:r w:rsidR="00C40B77" w:rsidRPr="00186C6E">
        <w:rPr>
          <w:rFonts w:asciiTheme="minorEastAsia" w:hAnsiTheme="minorEastAsia" w:hint="eastAsia"/>
          <w:sz w:val="28"/>
          <w:szCs w:val="28"/>
        </w:rPr>
        <w:t>存</w:t>
      </w:r>
      <w:r w:rsidR="00C40B77" w:rsidRPr="00186C6E">
        <w:rPr>
          <w:rFonts w:asciiTheme="minorEastAsia" w:hAnsiTheme="minorEastAsia" w:hint="eastAsia"/>
          <w:sz w:val="28"/>
          <w:szCs w:val="28"/>
        </w:rPr>
        <w:lastRenderedPageBreak/>
        <w:t>放于保密柜。</w:t>
      </w:r>
    </w:p>
    <w:p w:rsidR="00E51A72" w:rsidRPr="00186C6E" w:rsidRDefault="008A300F" w:rsidP="00C40B77">
      <w:pPr>
        <w:rPr>
          <w:rFonts w:asciiTheme="minorEastAsia" w:hAnsiTheme="minorEastAsia"/>
          <w:sz w:val="28"/>
          <w:szCs w:val="28"/>
        </w:rPr>
      </w:pPr>
      <w:r w:rsidRPr="00186C6E">
        <w:rPr>
          <w:rFonts w:asciiTheme="minorEastAsia" w:hAnsiTheme="minorEastAsia" w:hint="eastAsia"/>
          <w:sz w:val="28"/>
          <w:szCs w:val="28"/>
        </w:rPr>
        <w:t>（4</w:t>
      </w:r>
      <w:r w:rsidRPr="00186C6E">
        <w:rPr>
          <w:rFonts w:asciiTheme="minorEastAsia" w:hAnsiTheme="minorEastAsia"/>
          <w:sz w:val="28"/>
          <w:szCs w:val="28"/>
        </w:rPr>
        <w:t>）</w:t>
      </w:r>
      <w:r w:rsidR="009E2E16" w:rsidRPr="00186C6E">
        <w:rPr>
          <w:rFonts w:asciiTheme="minorEastAsia" w:hAnsiTheme="minorEastAsia" w:hint="eastAsia"/>
          <w:sz w:val="28"/>
          <w:szCs w:val="28"/>
        </w:rPr>
        <w:t>国家</w:t>
      </w:r>
      <w:r w:rsidR="009E2E16" w:rsidRPr="00186C6E">
        <w:rPr>
          <w:rFonts w:asciiTheme="minorEastAsia" w:hAnsiTheme="minorEastAsia"/>
          <w:sz w:val="28"/>
          <w:szCs w:val="28"/>
        </w:rPr>
        <w:t>教育考试</w:t>
      </w:r>
      <w:r w:rsidR="00A47A9F" w:rsidRPr="00186C6E">
        <w:rPr>
          <w:rFonts w:asciiTheme="minorEastAsia" w:hAnsiTheme="minorEastAsia" w:hint="eastAsia"/>
          <w:sz w:val="28"/>
          <w:szCs w:val="28"/>
        </w:rPr>
        <w:t>命题人员</w:t>
      </w:r>
      <w:r w:rsidR="00A47A9F" w:rsidRPr="00186C6E">
        <w:rPr>
          <w:rFonts w:asciiTheme="minorEastAsia" w:hAnsiTheme="minorEastAsia"/>
          <w:sz w:val="28"/>
          <w:szCs w:val="28"/>
        </w:rPr>
        <w:t>的姓名对外保密</w:t>
      </w:r>
      <w:r w:rsidR="00A47A9F" w:rsidRPr="00186C6E">
        <w:rPr>
          <w:rFonts w:asciiTheme="minorEastAsia" w:hAnsiTheme="minorEastAsia" w:hint="eastAsia"/>
          <w:sz w:val="28"/>
          <w:szCs w:val="28"/>
        </w:rPr>
        <w:t>。</w:t>
      </w:r>
    </w:p>
    <w:p w:rsidR="008A300F" w:rsidRPr="00186C6E" w:rsidRDefault="00E51A72" w:rsidP="00C40B77">
      <w:pPr>
        <w:rPr>
          <w:rFonts w:asciiTheme="minorEastAsia" w:hAnsiTheme="minorEastAsia"/>
          <w:sz w:val="28"/>
          <w:szCs w:val="28"/>
        </w:rPr>
      </w:pPr>
      <w:r w:rsidRPr="00186C6E">
        <w:rPr>
          <w:rFonts w:asciiTheme="minorEastAsia" w:hAnsiTheme="minorEastAsia" w:hint="eastAsia"/>
          <w:sz w:val="28"/>
          <w:szCs w:val="28"/>
        </w:rPr>
        <w:t>（5</w:t>
      </w:r>
      <w:r w:rsidRPr="00186C6E">
        <w:rPr>
          <w:rFonts w:asciiTheme="minorEastAsia" w:hAnsiTheme="minorEastAsia"/>
          <w:sz w:val="28"/>
          <w:szCs w:val="28"/>
        </w:rPr>
        <w:t>）</w:t>
      </w:r>
      <w:r w:rsidR="00A47A9F" w:rsidRPr="00186C6E">
        <w:rPr>
          <w:rFonts w:asciiTheme="minorEastAsia" w:hAnsiTheme="minorEastAsia" w:hint="eastAsia"/>
          <w:sz w:val="28"/>
          <w:szCs w:val="28"/>
        </w:rPr>
        <w:t>所有涉密人员均不得私自泄露保密内容。如泄露</w:t>
      </w:r>
      <w:r w:rsidR="00A47A9F" w:rsidRPr="00186C6E">
        <w:rPr>
          <w:rFonts w:asciiTheme="minorEastAsia" w:hAnsiTheme="minorEastAsia"/>
          <w:sz w:val="28"/>
          <w:szCs w:val="28"/>
        </w:rPr>
        <w:t>试题信息或</w:t>
      </w:r>
      <w:r w:rsidR="00A47A9F" w:rsidRPr="00186C6E">
        <w:rPr>
          <w:rFonts w:asciiTheme="minorEastAsia" w:hAnsiTheme="minorEastAsia" w:hint="eastAsia"/>
          <w:sz w:val="28"/>
          <w:szCs w:val="28"/>
        </w:rPr>
        <w:t>因工作失误造成严重后果的将追究有关责任。</w:t>
      </w:r>
    </w:p>
    <w:p w:rsidR="00323AA9" w:rsidRPr="00186C6E" w:rsidRDefault="00323AA9" w:rsidP="00323AA9">
      <w:pPr>
        <w:pStyle w:val="a5"/>
        <w:numPr>
          <w:ilvl w:val="0"/>
          <w:numId w:val="4"/>
        </w:numPr>
        <w:ind w:firstLineChars="0"/>
        <w:rPr>
          <w:rFonts w:asciiTheme="minorEastAsia" w:hAnsiTheme="minorEastAsia"/>
          <w:b/>
          <w:sz w:val="28"/>
          <w:szCs w:val="28"/>
        </w:rPr>
      </w:pPr>
      <w:r w:rsidRPr="00186C6E">
        <w:rPr>
          <w:rFonts w:asciiTheme="minorEastAsia" w:hAnsiTheme="minorEastAsia" w:hint="eastAsia"/>
          <w:b/>
          <w:sz w:val="28"/>
          <w:szCs w:val="28"/>
        </w:rPr>
        <w:t>涉密研究生毕业论文保密管理</w:t>
      </w:r>
    </w:p>
    <w:p w:rsidR="00323AA9" w:rsidRPr="00186C6E" w:rsidRDefault="00323AA9" w:rsidP="00323AA9">
      <w:pPr>
        <w:ind w:firstLineChars="200" w:firstLine="560"/>
        <w:rPr>
          <w:rFonts w:asciiTheme="minorEastAsia" w:hAnsiTheme="minorEastAsia"/>
          <w:sz w:val="28"/>
          <w:szCs w:val="28"/>
        </w:rPr>
      </w:pPr>
      <w:r w:rsidRPr="00186C6E">
        <w:rPr>
          <w:rFonts w:asciiTheme="minorEastAsia" w:hAnsiTheme="minorEastAsia" w:hint="eastAsia"/>
          <w:sz w:val="28"/>
          <w:szCs w:val="28"/>
        </w:rPr>
        <w:t>根据《涉密研究生管理暂行规定》（南办字【2007】23号）和《南开大学研究生学位论文收藏和利用管理办法》(南办发〔2009〕23号)的规定，非公开学位论文须经申请、审批方能在学位论文中标注。非公开学位论文一经审批，在保密期限内不能撤销。非公开学位论文不能申报优秀学位论文。研究生除非另外签署《校外电子出版单位论文授权书》，否则学位论文仅用于校内收藏利用及国家存档要求。</w:t>
      </w:r>
    </w:p>
    <w:p w:rsidR="00323AA9" w:rsidRPr="00186C6E" w:rsidRDefault="00323AA9" w:rsidP="00323AA9">
      <w:pPr>
        <w:ind w:firstLineChars="200" w:firstLine="560"/>
        <w:rPr>
          <w:rFonts w:asciiTheme="minorEastAsia" w:hAnsiTheme="minorEastAsia"/>
          <w:sz w:val="28"/>
          <w:szCs w:val="28"/>
        </w:rPr>
      </w:pPr>
      <w:r w:rsidRPr="00186C6E">
        <w:rPr>
          <w:rFonts w:asciiTheme="minorEastAsia" w:hAnsiTheme="minorEastAsia" w:hint="eastAsia"/>
          <w:sz w:val="28"/>
          <w:szCs w:val="28"/>
        </w:rPr>
        <w:t>非公开学位论文一般分为</w:t>
      </w:r>
      <w:r w:rsidR="000D6BDB" w:rsidRPr="00186C6E">
        <w:rPr>
          <w:rFonts w:asciiTheme="minorEastAsia" w:hAnsiTheme="minorEastAsia" w:hint="eastAsia"/>
          <w:sz w:val="28"/>
          <w:szCs w:val="28"/>
        </w:rPr>
        <w:t>限制级</w:t>
      </w:r>
      <w:r w:rsidR="000D6BDB" w:rsidRPr="00186C6E">
        <w:rPr>
          <w:rFonts w:asciiTheme="minorEastAsia" w:hAnsiTheme="minorEastAsia"/>
          <w:sz w:val="28"/>
          <w:szCs w:val="28"/>
        </w:rPr>
        <w:t>和涉密</w:t>
      </w:r>
      <w:r w:rsidRPr="00186C6E">
        <w:rPr>
          <w:rFonts w:asciiTheme="minorEastAsia" w:hAnsiTheme="minorEastAsia" w:hint="eastAsia"/>
          <w:sz w:val="28"/>
          <w:szCs w:val="28"/>
        </w:rPr>
        <w:t>两类</w:t>
      </w:r>
      <w:r w:rsidR="004A4649" w:rsidRPr="00186C6E">
        <w:rPr>
          <w:rFonts w:asciiTheme="minorEastAsia" w:hAnsiTheme="minorEastAsia" w:hint="eastAsia"/>
          <w:sz w:val="28"/>
          <w:szCs w:val="28"/>
        </w:rPr>
        <w:t>，经申请、批准后方可进行标注。</w:t>
      </w:r>
    </w:p>
    <w:p w:rsidR="00323AA9" w:rsidRPr="00186C6E" w:rsidRDefault="005C2EAA" w:rsidP="00323AA9">
      <w:pPr>
        <w:ind w:firstLineChars="200" w:firstLine="560"/>
        <w:rPr>
          <w:rFonts w:asciiTheme="minorEastAsia" w:hAnsiTheme="minorEastAsia"/>
          <w:sz w:val="28"/>
          <w:szCs w:val="28"/>
        </w:rPr>
      </w:pPr>
      <w:r w:rsidRPr="00186C6E">
        <w:rPr>
          <w:rFonts w:asciiTheme="minorEastAsia" w:hAnsiTheme="minorEastAsia" w:hint="eastAsia"/>
          <w:sz w:val="28"/>
          <w:szCs w:val="28"/>
        </w:rPr>
        <w:t>（1）</w:t>
      </w:r>
      <w:r w:rsidR="00323AA9" w:rsidRPr="00186C6E">
        <w:rPr>
          <w:rFonts w:asciiTheme="minorEastAsia" w:hAnsiTheme="minorEastAsia" w:hint="eastAsia"/>
          <w:sz w:val="28"/>
          <w:szCs w:val="28"/>
        </w:rPr>
        <w:t>限制级论文。即因研究成果涉及知识产权(不涉及国家秘密)，在一定时间内限制交流和使用的学位论文，批准后标注“限制级”(保密期限≤2年)。</w:t>
      </w:r>
    </w:p>
    <w:p w:rsidR="00323AA9" w:rsidRPr="00186C6E" w:rsidRDefault="005C2EAA" w:rsidP="00323AA9">
      <w:pPr>
        <w:ind w:firstLineChars="200" w:firstLine="560"/>
        <w:rPr>
          <w:rFonts w:asciiTheme="minorEastAsia" w:hAnsiTheme="minorEastAsia"/>
          <w:sz w:val="28"/>
          <w:szCs w:val="28"/>
        </w:rPr>
      </w:pPr>
      <w:r w:rsidRPr="00186C6E">
        <w:rPr>
          <w:rFonts w:asciiTheme="minorEastAsia" w:hAnsiTheme="minorEastAsia" w:hint="eastAsia"/>
          <w:sz w:val="28"/>
          <w:szCs w:val="28"/>
        </w:rPr>
        <w:t>（2</w:t>
      </w:r>
      <w:r w:rsidRPr="00186C6E">
        <w:rPr>
          <w:rFonts w:asciiTheme="minorEastAsia" w:hAnsiTheme="minorEastAsia"/>
          <w:sz w:val="28"/>
          <w:szCs w:val="28"/>
        </w:rPr>
        <w:t>）</w:t>
      </w:r>
      <w:r w:rsidR="00323AA9" w:rsidRPr="00186C6E">
        <w:rPr>
          <w:rFonts w:asciiTheme="minorEastAsia" w:hAnsiTheme="minorEastAsia" w:hint="eastAsia"/>
          <w:sz w:val="28"/>
          <w:szCs w:val="28"/>
        </w:rPr>
        <w:t>涉密论文。即涉及国家秘密信息的(涉密)学位论文，批准后标注“秘密级”(保密期限≤10年)或“机密级”(保密期限≤20年)。此类论文须先经校保密办审核同意方能标注。</w:t>
      </w:r>
    </w:p>
    <w:p w:rsidR="00323AA9" w:rsidRPr="00186C6E" w:rsidRDefault="00323AA9" w:rsidP="00323AA9">
      <w:pPr>
        <w:ind w:firstLineChars="200" w:firstLine="560"/>
        <w:rPr>
          <w:rFonts w:asciiTheme="minorEastAsia" w:hAnsiTheme="minorEastAsia"/>
          <w:sz w:val="28"/>
          <w:szCs w:val="28"/>
        </w:rPr>
      </w:pPr>
      <w:r w:rsidRPr="00186C6E">
        <w:rPr>
          <w:rFonts w:asciiTheme="minorEastAsia" w:hAnsiTheme="minorEastAsia" w:hint="eastAsia"/>
          <w:sz w:val="28"/>
          <w:szCs w:val="28"/>
        </w:rPr>
        <w:t>非公开(限制级)学位论文，须在论文开题后，</w:t>
      </w:r>
      <w:r w:rsidR="00170F52" w:rsidRPr="00186C6E">
        <w:rPr>
          <w:rFonts w:asciiTheme="minorEastAsia" w:hAnsiTheme="minorEastAsia" w:hint="eastAsia"/>
          <w:sz w:val="28"/>
          <w:szCs w:val="28"/>
        </w:rPr>
        <w:t>最</w:t>
      </w:r>
      <w:r w:rsidRPr="00186C6E">
        <w:rPr>
          <w:rFonts w:asciiTheme="minorEastAsia" w:hAnsiTheme="minorEastAsia" w:hint="eastAsia"/>
          <w:sz w:val="28"/>
          <w:szCs w:val="28"/>
        </w:rPr>
        <w:t>迟在申请论文答辩的学期初提出申请， 申请保密期限从当年6月（12月）起计算不超过2年，到期如需延长可再次提出申请。涉密学位论文，须在论文</w:t>
      </w:r>
      <w:r w:rsidRPr="00186C6E">
        <w:rPr>
          <w:rFonts w:asciiTheme="minorEastAsia" w:hAnsiTheme="minorEastAsia" w:hint="eastAsia"/>
          <w:sz w:val="28"/>
          <w:szCs w:val="28"/>
        </w:rPr>
        <w:lastRenderedPageBreak/>
        <w:t>开题初即向保密办公室登记，确定密级和保密年限，论文的开题、论文评阅、论文答辩及学位审核等各个环节，均需进行保密管理</w:t>
      </w:r>
      <w:r w:rsidR="000D6BDB" w:rsidRPr="00186C6E">
        <w:rPr>
          <w:rFonts w:asciiTheme="minorEastAsia" w:hAnsiTheme="minorEastAsia" w:hint="eastAsia"/>
          <w:sz w:val="28"/>
          <w:szCs w:val="28"/>
        </w:rPr>
        <w:t>；答辩结束后，应将完成的涉密学位论文（包括正式文本和电子文档）全部移交给校图书馆和所在学院指定人员，将日常工作中所保存的涉密文件、资料移交给导师，并填写移交清单，研究生个人不得留存。</w:t>
      </w:r>
    </w:p>
    <w:p w:rsidR="00323AA9" w:rsidRPr="00186C6E" w:rsidRDefault="00323AA9" w:rsidP="00323AA9">
      <w:pPr>
        <w:ind w:firstLineChars="200" w:firstLine="560"/>
        <w:rPr>
          <w:rFonts w:asciiTheme="minorEastAsia" w:hAnsiTheme="minorEastAsia"/>
          <w:sz w:val="28"/>
          <w:szCs w:val="28"/>
        </w:rPr>
      </w:pPr>
      <w:r w:rsidRPr="00186C6E">
        <w:rPr>
          <w:rFonts w:asciiTheme="minorEastAsia" w:hAnsiTheme="minorEastAsia" w:hint="eastAsia"/>
          <w:sz w:val="28"/>
          <w:szCs w:val="28"/>
        </w:rPr>
        <w:t>申请和审批程序详见《南开大学办理研究生非公开学位论文审批程序说明</w:t>
      </w:r>
      <w:r w:rsidRPr="00186C6E">
        <w:rPr>
          <w:rFonts w:asciiTheme="minorEastAsia" w:hAnsiTheme="minorEastAsia"/>
          <w:sz w:val="28"/>
          <w:szCs w:val="28"/>
        </w:rPr>
        <w:t>》。</w:t>
      </w:r>
    </w:p>
    <w:p w:rsidR="00A64B7E" w:rsidRPr="00186C6E" w:rsidRDefault="00A64B7E" w:rsidP="00A64B7E">
      <w:pPr>
        <w:rPr>
          <w:rFonts w:asciiTheme="minorEastAsia" w:hAnsiTheme="minorEastAsia"/>
          <w:b/>
          <w:sz w:val="28"/>
          <w:szCs w:val="28"/>
        </w:rPr>
      </w:pPr>
      <w:r w:rsidRPr="00186C6E">
        <w:rPr>
          <w:rFonts w:asciiTheme="minorEastAsia" w:hAnsiTheme="minorEastAsia"/>
          <w:b/>
          <w:sz w:val="28"/>
          <w:szCs w:val="28"/>
        </w:rPr>
        <w:t>三</w:t>
      </w:r>
      <w:r w:rsidRPr="00186C6E">
        <w:rPr>
          <w:rFonts w:asciiTheme="minorEastAsia" w:hAnsiTheme="minorEastAsia" w:hint="eastAsia"/>
          <w:b/>
          <w:sz w:val="28"/>
          <w:szCs w:val="28"/>
        </w:rPr>
        <w:t>、学院网站信息发布管理</w:t>
      </w:r>
    </w:p>
    <w:p w:rsidR="00A64B7E" w:rsidRPr="00186C6E" w:rsidRDefault="00A64B7E" w:rsidP="00A64B7E">
      <w:pPr>
        <w:pStyle w:val="a5"/>
        <w:widowControl/>
        <w:numPr>
          <w:ilvl w:val="0"/>
          <w:numId w:val="7"/>
        </w:numPr>
        <w:spacing w:before="100" w:beforeAutospacing="1" w:after="100" w:afterAutospacing="1" w:line="480" w:lineRule="auto"/>
        <w:ind w:firstLineChars="0"/>
        <w:jc w:val="left"/>
        <w:rPr>
          <w:rFonts w:asciiTheme="minorEastAsia" w:hAnsiTheme="minorEastAsia" w:cs="宋体"/>
          <w:kern w:val="0"/>
          <w:sz w:val="28"/>
          <w:szCs w:val="28"/>
        </w:rPr>
      </w:pPr>
      <w:r w:rsidRPr="00186C6E">
        <w:rPr>
          <w:rFonts w:asciiTheme="minorEastAsia" w:hAnsiTheme="minorEastAsia" w:cs="宋体" w:hint="eastAsia"/>
          <w:kern w:val="0"/>
          <w:sz w:val="28"/>
          <w:szCs w:val="28"/>
        </w:rPr>
        <w:t>学院</w:t>
      </w:r>
      <w:r w:rsidR="002800DE" w:rsidRPr="00186C6E">
        <w:rPr>
          <w:rFonts w:asciiTheme="minorEastAsia" w:hAnsiTheme="minorEastAsia" w:cs="宋体" w:hint="eastAsia"/>
          <w:kern w:val="0"/>
          <w:sz w:val="28"/>
          <w:szCs w:val="28"/>
        </w:rPr>
        <w:t>网站</w:t>
      </w:r>
      <w:r w:rsidRPr="00186C6E">
        <w:rPr>
          <w:rFonts w:asciiTheme="minorEastAsia" w:hAnsiTheme="minorEastAsia" w:cs="宋体" w:hint="eastAsia"/>
          <w:kern w:val="0"/>
          <w:sz w:val="28"/>
          <w:szCs w:val="28"/>
        </w:rPr>
        <w:t>信息发布</w:t>
      </w:r>
      <w:r w:rsidR="002800DE" w:rsidRPr="00186C6E">
        <w:rPr>
          <w:rFonts w:asciiTheme="minorEastAsia" w:hAnsiTheme="minorEastAsia" w:cs="宋体" w:hint="eastAsia"/>
          <w:kern w:val="0"/>
          <w:sz w:val="28"/>
          <w:szCs w:val="28"/>
        </w:rPr>
        <w:t>有</w:t>
      </w:r>
      <w:r w:rsidRPr="00186C6E">
        <w:rPr>
          <w:rFonts w:asciiTheme="minorEastAsia" w:hAnsiTheme="minorEastAsia" w:cs="宋体" w:hint="eastAsia"/>
          <w:kern w:val="0"/>
          <w:sz w:val="28"/>
          <w:szCs w:val="28"/>
        </w:rPr>
        <w:t>专人</w:t>
      </w:r>
      <w:r w:rsidR="002800DE" w:rsidRPr="00186C6E">
        <w:rPr>
          <w:rFonts w:asciiTheme="minorEastAsia" w:hAnsiTheme="minorEastAsia" w:cs="宋体" w:hint="eastAsia"/>
          <w:kern w:val="0"/>
          <w:sz w:val="28"/>
          <w:szCs w:val="28"/>
        </w:rPr>
        <w:t>管理</w:t>
      </w:r>
      <w:r w:rsidRPr="00186C6E">
        <w:rPr>
          <w:rFonts w:asciiTheme="minorEastAsia" w:hAnsiTheme="minorEastAsia" w:cs="宋体" w:hint="eastAsia"/>
          <w:kern w:val="0"/>
          <w:sz w:val="28"/>
          <w:szCs w:val="28"/>
        </w:rPr>
        <w:t>，具体分为</w:t>
      </w:r>
      <w:r w:rsidRPr="00186C6E">
        <w:rPr>
          <w:rFonts w:asciiTheme="minorEastAsia" w:hAnsiTheme="minorEastAsia" w:cs="宋体"/>
          <w:kern w:val="0"/>
          <w:sz w:val="28"/>
          <w:szCs w:val="28"/>
        </w:rPr>
        <w:t>站点管理员</w:t>
      </w:r>
      <w:r w:rsidRPr="00186C6E">
        <w:rPr>
          <w:rFonts w:asciiTheme="minorEastAsia" w:hAnsiTheme="minorEastAsia" w:cs="宋体" w:hint="eastAsia"/>
          <w:kern w:val="0"/>
          <w:sz w:val="28"/>
          <w:szCs w:val="28"/>
        </w:rPr>
        <w:t>，</w:t>
      </w:r>
      <w:r w:rsidRPr="00186C6E">
        <w:rPr>
          <w:rFonts w:asciiTheme="minorEastAsia" w:hAnsiTheme="minorEastAsia" w:cs="宋体"/>
          <w:kern w:val="0"/>
          <w:sz w:val="28"/>
          <w:szCs w:val="28"/>
        </w:rPr>
        <w:t>站点信息起草员</w:t>
      </w:r>
      <w:r w:rsidRPr="00186C6E">
        <w:rPr>
          <w:rFonts w:asciiTheme="minorEastAsia" w:hAnsiTheme="minorEastAsia" w:cs="宋体" w:hint="eastAsia"/>
          <w:kern w:val="0"/>
          <w:sz w:val="28"/>
          <w:szCs w:val="28"/>
        </w:rPr>
        <w:t>，</w:t>
      </w:r>
      <w:r w:rsidRPr="00186C6E">
        <w:rPr>
          <w:rFonts w:asciiTheme="minorEastAsia" w:hAnsiTheme="minorEastAsia" w:cs="宋体"/>
          <w:kern w:val="0"/>
          <w:sz w:val="28"/>
          <w:szCs w:val="28"/>
        </w:rPr>
        <w:t>站点信息管理员</w:t>
      </w:r>
      <w:r w:rsidRPr="00186C6E">
        <w:rPr>
          <w:rFonts w:asciiTheme="minorEastAsia" w:hAnsiTheme="minorEastAsia" w:cs="宋体" w:hint="eastAsia"/>
          <w:kern w:val="0"/>
          <w:sz w:val="28"/>
          <w:szCs w:val="28"/>
        </w:rPr>
        <w:t>，</w:t>
      </w:r>
      <w:r w:rsidRPr="00186C6E">
        <w:rPr>
          <w:rFonts w:asciiTheme="minorEastAsia" w:hAnsiTheme="minorEastAsia" w:cs="宋体"/>
          <w:kern w:val="0"/>
          <w:sz w:val="28"/>
          <w:szCs w:val="28"/>
        </w:rPr>
        <w:t>站点浏览组</w:t>
      </w:r>
      <w:r w:rsidRPr="00186C6E">
        <w:rPr>
          <w:rFonts w:asciiTheme="minorEastAsia" w:hAnsiTheme="minorEastAsia" w:cs="宋体" w:hint="eastAsia"/>
          <w:kern w:val="0"/>
          <w:sz w:val="28"/>
          <w:szCs w:val="28"/>
        </w:rPr>
        <w:t>。</w:t>
      </w:r>
    </w:p>
    <w:p w:rsidR="00A64B7E" w:rsidRPr="00186C6E" w:rsidRDefault="00A64B7E" w:rsidP="00A64B7E">
      <w:pPr>
        <w:pStyle w:val="a5"/>
        <w:widowControl/>
        <w:numPr>
          <w:ilvl w:val="0"/>
          <w:numId w:val="7"/>
        </w:numPr>
        <w:spacing w:before="100" w:beforeAutospacing="1" w:after="100" w:afterAutospacing="1" w:line="480" w:lineRule="auto"/>
        <w:ind w:firstLineChars="0"/>
        <w:jc w:val="left"/>
        <w:rPr>
          <w:rFonts w:asciiTheme="minorEastAsia" w:hAnsiTheme="minorEastAsia" w:cs="宋体"/>
          <w:kern w:val="0"/>
          <w:sz w:val="28"/>
          <w:szCs w:val="28"/>
        </w:rPr>
      </w:pPr>
      <w:r w:rsidRPr="00186C6E">
        <w:rPr>
          <w:rFonts w:asciiTheme="minorEastAsia" w:hAnsiTheme="minorEastAsia" w:cs="宋体" w:hint="eastAsia"/>
          <w:kern w:val="0"/>
          <w:sz w:val="28"/>
          <w:szCs w:val="28"/>
        </w:rPr>
        <w:t>学院</w:t>
      </w:r>
      <w:r w:rsidR="002800DE" w:rsidRPr="00186C6E">
        <w:rPr>
          <w:rFonts w:asciiTheme="minorEastAsia" w:hAnsiTheme="minorEastAsia" w:cs="宋体" w:hint="eastAsia"/>
          <w:kern w:val="0"/>
          <w:sz w:val="28"/>
          <w:szCs w:val="28"/>
        </w:rPr>
        <w:t>站</w:t>
      </w:r>
      <w:r w:rsidRPr="00186C6E">
        <w:rPr>
          <w:rFonts w:asciiTheme="minorEastAsia" w:hAnsiTheme="minorEastAsia" w:cs="宋体" w:hint="eastAsia"/>
          <w:kern w:val="0"/>
          <w:sz w:val="28"/>
          <w:szCs w:val="28"/>
        </w:rPr>
        <w:t>重点信息的发布，</w:t>
      </w:r>
      <w:r w:rsidR="002800DE" w:rsidRPr="00186C6E">
        <w:rPr>
          <w:rFonts w:asciiTheme="minorEastAsia" w:hAnsiTheme="minorEastAsia" w:cs="宋体" w:hint="eastAsia"/>
          <w:kern w:val="0"/>
          <w:sz w:val="28"/>
          <w:szCs w:val="28"/>
        </w:rPr>
        <w:t>必须</w:t>
      </w:r>
      <w:r w:rsidRPr="00186C6E">
        <w:rPr>
          <w:rFonts w:asciiTheme="minorEastAsia" w:hAnsiTheme="minorEastAsia" w:cs="宋体" w:hint="eastAsia"/>
          <w:kern w:val="0"/>
          <w:sz w:val="28"/>
          <w:szCs w:val="28"/>
        </w:rPr>
        <w:t>经过主管院长或书记的批复方可发布。对于一般的信息发布，由专门负责人员审核。</w:t>
      </w:r>
    </w:p>
    <w:p w:rsidR="00A64B7E" w:rsidRPr="00186C6E" w:rsidRDefault="00A64B7E" w:rsidP="00A64B7E">
      <w:pPr>
        <w:pStyle w:val="a5"/>
        <w:widowControl/>
        <w:numPr>
          <w:ilvl w:val="0"/>
          <w:numId w:val="7"/>
        </w:numPr>
        <w:spacing w:before="100" w:beforeAutospacing="1" w:after="100" w:afterAutospacing="1" w:line="480" w:lineRule="auto"/>
        <w:ind w:firstLineChars="0"/>
        <w:jc w:val="left"/>
        <w:rPr>
          <w:rFonts w:asciiTheme="minorEastAsia" w:hAnsiTheme="minorEastAsia"/>
        </w:rPr>
      </w:pPr>
      <w:r w:rsidRPr="00186C6E">
        <w:rPr>
          <w:rFonts w:asciiTheme="minorEastAsia" w:hAnsiTheme="minorEastAsia" w:cs="宋体" w:hint="eastAsia"/>
          <w:kern w:val="0"/>
          <w:sz w:val="28"/>
          <w:szCs w:val="28"/>
        </w:rPr>
        <w:t>提高</w:t>
      </w:r>
      <w:r w:rsidR="002800DE" w:rsidRPr="00186C6E">
        <w:rPr>
          <w:rFonts w:asciiTheme="minorEastAsia" w:hAnsiTheme="minorEastAsia" w:cs="宋体" w:hint="eastAsia"/>
          <w:kern w:val="0"/>
          <w:sz w:val="28"/>
          <w:szCs w:val="28"/>
        </w:rPr>
        <w:t>网站</w:t>
      </w:r>
      <w:r w:rsidRPr="00186C6E">
        <w:rPr>
          <w:rFonts w:asciiTheme="minorEastAsia" w:hAnsiTheme="minorEastAsia" w:cs="宋体" w:hint="eastAsia"/>
          <w:kern w:val="0"/>
          <w:sz w:val="28"/>
          <w:szCs w:val="28"/>
        </w:rPr>
        <w:t>安全保密意识，加强对网站系统的上网信息的实时监控，定期备份网站内容，及时更新安全防护软件，防止病毒和黑客的攻击。</w:t>
      </w:r>
    </w:p>
    <w:p w:rsidR="00A64B7E" w:rsidRPr="00186C6E" w:rsidRDefault="00A64B7E" w:rsidP="002800DE">
      <w:pPr>
        <w:pStyle w:val="a5"/>
        <w:widowControl/>
        <w:numPr>
          <w:ilvl w:val="0"/>
          <w:numId w:val="7"/>
        </w:numPr>
        <w:spacing w:before="100" w:beforeAutospacing="1" w:after="100" w:afterAutospacing="1" w:line="480" w:lineRule="auto"/>
        <w:ind w:firstLineChars="0" w:firstLine="72"/>
        <w:jc w:val="left"/>
        <w:rPr>
          <w:rFonts w:asciiTheme="minorEastAsia" w:hAnsiTheme="minorEastAsia"/>
        </w:rPr>
      </w:pPr>
      <w:r w:rsidRPr="00186C6E">
        <w:rPr>
          <w:rFonts w:asciiTheme="minorEastAsia" w:hAnsiTheme="minorEastAsia" w:cs="宋体" w:hint="eastAsia"/>
          <w:kern w:val="0"/>
          <w:sz w:val="28"/>
          <w:szCs w:val="28"/>
        </w:rPr>
        <w:t>网站系统内置信息发布人员的记录和发布信息</w:t>
      </w:r>
      <w:r w:rsidR="002800DE" w:rsidRPr="00186C6E">
        <w:rPr>
          <w:rFonts w:asciiTheme="minorEastAsia" w:hAnsiTheme="minorEastAsia" w:cs="宋体" w:hint="eastAsia"/>
          <w:kern w:val="0"/>
          <w:sz w:val="28"/>
          <w:szCs w:val="28"/>
        </w:rPr>
        <w:t>情况，</w:t>
      </w:r>
      <w:r w:rsidRPr="00186C6E">
        <w:rPr>
          <w:rFonts w:asciiTheme="minorEastAsia" w:hAnsiTheme="minorEastAsia" w:cs="宋体" w:hint="eastAsia"/>
          <w:kern w:val="0"/>
          <w:sz w:val="28"/>
          <w:szCs w:val="28"/>
        </w:rPr>
        <w:t>每年</w:t>
      </w:r>
      <w:r w:rsidR="002800DE" w:rsidRPr="00186C6E">
        <w:rPr>
          <w:rFonts w:asciiTheme="minorEastAsia" w:hAnsiTheme="minorEastAsia" w:cs="宋体" w:hint="eastAsia"/>
          <w:kern w:val="0"/>
          <w:sz w:val="28"/>
          <w:szCs w:val="28"/>
        </w:rPr>
        <w:t>定期</w:t>
      </w:r>
      <w:r w:rsidRPr="00186C6E">
        <w:rPr>
          <w:rFonts w:asciiTheme="minorEastAsia" w:hAnsiTheme="minorEastAsia" w:cs="宋体" w:hint="eastAsia"/>
          <w:kern w:val="0"/>
          <w:sz w:val="28"/>
          <w:szCs w:val="28"/>
        </w:rPr>
        <w:t>进行归档。</w:t>
      </w:r>
    </w:p>
    <w:p w:rsidR="002800DE" w:rsidRPr="00186C6E" w:rsidRDefault="002800DE" w:rsidP="002800DE">
      <w:pPr>
        <w:pStyle w:val="a5"/>
        <w:widowControl/>
        <w:spacing w:before="100" w:beforeAutospacing="1" w:after="100" w:afterAutospacing="1" w:line="480" w:lineRule="auto"/>
        <w:ind w:leftChars="-1" w:left="-2" w:firstLineChars="0" w:firstLine="0"/>
        <w:jc w:val="left"/>
        <w:rPr>
          <w:rFonts w:asciiTheme="minorEastAsia" w:hAnsiTheme="minorEastAsia"/>
          <w:b/>
          <w:sz w:val="28"/>
          <w:szCs w:val="28"/>
        </w:rPr>
      </w:pPr>
      <w:r w:rsidRPr="00186C6E">
        <w:rPr>
          <w:rFonts w:asciiTheme="minorEastAsia" w:hAnsiTheme="minorEastAsia" w:hint="eastAsia"/>
          <w:b/>
          <w:sz w:val="28"/>
          <w:szCs w:val="28"/>
        </w:rPr>
        <w:t>四、涉密载体的管理</w:t>
      </w:r>
    </w:p>
    <w:p w:rsidR="002800DE" w:rsidRPr="00186C6E" w:rsidRDefault="002800DE" w:rsidP="002800DE">
      <w:pPr>
        <w:pStyle w:val="a5"/>
        <w:widowControl/>
        <w:spacing w:before="100" w:beforeAutospacing="1" w:after="100" w:afterAutospacing="1" w:line="480" w:lineRule="auto"/>
        <w:ind w:leftChars="-1" w:left="-2" w:firstLineChars="0" w:firstLine="0"/>
        <w:jc w:val="left"/>
        <w:rPr>
          <w:rFonts w:asciiTheme="minorEastAsia" w:hAnsiTheme="minorEastAsia"/>
          <w:sz w:val="28"/>
          <w:szCs w:val="28"/>
        </w:rPr>
      </w:pPr>
      <w:r w:rsidRPr="00186C6E">
        <w:rPr>
          <w:rFonts w:asciiTheme="minorEastAsia" w:hAnsiTheme="minorEastAsia" w:hint="eastAsia"/>
          <w:sz w:val="28"/>
          <w:szCs w:val="28"/>
        </w:rPr>
        <w:t>1. 对于涉密载体（计算机、存储设备、文档）设专人保管，并有相应的保密管理制度。对于涉密载体的保管及使用</w:t>
      </w:r>
      <w:r w:rsidR="00A57AC5" w:rsidRPr="00186C6E">
        <w:rPr>
          <w:rFonts w:asciiTheme="minorEastAsia" w:hAnsiTheme="minorEastAsia" w:hint="eastAsia"/>
          <w:sz w:val="28"/>
          <w:szCs w:val="28"/>
        </w:rPr>
        <w:t>，设有专用的使用台账，并配备专用保险柜。</w:t>
      </w:r>
    </w:p>
    <w:p w:rsidR="00A57AC5" w:rsidRPr="00186C6E" w:rsidRDefault="00A57AC5" w:rsidP="002800DE">
      <w:pPr>
        <w:pStyle w:val="a5"/>
        <w:widowControl/>
        <w:spacing w:before="100" w:beforeAutospacing="1" w:after="100" w:afterAutospacing="1" w:line="480" w:lineRule="auto"/>
        <w:ind w:leftChars="-1" w:left="-2" w:firstLineChars="0" w:firstLine="0"/>
        <w:jc w:val="left"/>
        <w:rPr>
          <w:rFonts w:asciiTheme="minorEastAsia" w:hAnsiTheme="minorEastAsia"/>
          <w:sz w:val="28"/>
          <w:szCs w:val="28"/>
        </w:rPr>
      </w:pPr>
      <w:r w:rsidRPr="00186C6E">
        <w:rPr>
          <w:rFonts w:asciiTheme="minorEastAsia" w:hAnsiTheme="minorEastAsia" w:hint="eastAsia"/>
          <w:sz w:val="28"/>
          <w:szCs w:val="28"/>
        </w:rPr>
        <w:lastRenderedPageBreak/>
        <w:t>2. 对于有需要携带涉密载体外出的人员，履行保密审查审批程序，经过各级主管领导批准并办理登记手续后方可使用；使用结束后按学校要求及时回收、销毁涉密载体。</w:t>
      </w:r>
    </w:p>
    <w:p w:rsidR="00323AA9" w:rsidRPr="00186C6E" w:rsidRDefault="004D34EA" w:rsidP="0048753B">
      <w:pPr>
        <w:rPr>
          <w:rFonts w:asciiTheme="minorEastAsia" w:hAnsiTheme="minorEastAsia"/>
          <w:b/>
          <w:sz w:val="28"/>
          <w:szCs w:val="28"/>
        </w:rPr>
      </w:pPr>
      <w:r w:rsidRPr="00186C6E">
        <w:rPr>
          <w:rFonts w:asciiTheme="minorEastAsia" w:hAnsiTheme="minorEastAsia"/>
          <w:b/>
          <w:sz w:val="28"/>
          <w:szCs w:val="28"/>
        </w:rPr>
        <w:t>五</w:t>
      </w:r>
      <w:r w:rsidRPr="00186C6E">
        <w:rPr>
          <w:rFonts w:asciiTheme="minorEastAsia" w:hAnsiTheme="minorEastAsia" w:hint="eastAsia"/>
          <w:b/>
          <w:sz w:val="28"/>
          <w:szCs w:val="28"/>
        </w:rPr>
        <w:t>、</w:t>
      </w:r>
      <w:r w:rsidRPr="00186C6E">
        <w:rPr>
          <w:rFonts w:asciiTheme="minorEastAsia" w:hAnsiTheme="minorEastAsia"/>
          <w:b/>
          <w:sz w:val="28"/>
          <w:szCs w:val="28"/>
        </w:rPr>
        <w:t>涉密科研项目及人员的管理</w:t>
      </w:r>
    </w:p>
    <w:p w:rsidR="00517608" w:rsidRPr="00186C6E" w:rsidRDefault="00517608" w:rsidP="00517608">
      <w:pPr>
        <w:rPr>
          <w:rFonts w:asciiTheme="minorEastAsia" w:hAnsiTheme="minorEastAsia"/>
          <w:sz w:val="28"/>
          <w:szCs w:val="28"/>
        </w:rPr>
      </w:pPr>
      <w:r w:rsidRPr="00186C6E">
        <w:rPr>
          <w:rFonts w:asciiTheme="minorEastAsia" w:hAnsiTheme="minorEastAsia" w:hint="eastAsia"/>
          <w:sz w:val="28"/>
          <w:szCs w:val="28"/>
        </w:rPr>
        <w:t>1</w:t>
      </w:r>
      <w:r w:rsidRPr="00186C6E">
        <w:rPr>
          <w:rFonts w:asciiTheme="minorEastAsia" w:hAnsiTheme="minorEastAsia"/>
          <w:sz w:val="28"/>
          <w:szCs w:val="28"/>
        </w:rPr>
        <w:t xml:space="preserve">. </w:t>
      </w:r>
      <w:r w:rsidRPr="00186C6E">
        <w:rPr>
          <w:rFonts w:asciiTheme="minorEastAsia" w:hAnsiTheme="minorEastAsia" w:hint="eastAsia"/>
          <w:sz w:val="28"/>
          <w:szCs w:val="28"/>
        </w:rPr>
        <w:t>涉及军工等国家秘密的科研项目，一般由学校保密办和军工办统一管理，申报、在研及</w:t>
      </w:r>
      <w:r w:rsidRPr="00186C6E">
        <w:rPr>
          <w:rFonts w:asciiTheme="minorEastAsia" w:hAnsiTheme="minorEastAsia" w:hint="eastAsia"/>
          <w:sz w:val="28"/>
          <w:szCs w:val="28"/>
        </w:rPr>
        <w:t>已经</w:t>
      </w:r>
      <w:r w:rsidRPr="00186C6E">
        <w:rPr>
          <w:rFonts w:asciiTheme="minorEastAsia" w:hAnsiTheme="minorEastAsia" w:hint="eastAsia"/>
          <w:sz w:val="28"/>
          <w:szCs w:val="28"/>
        </w:rPr>
        <w:t>结题的各个环节，都必须严格按照保密要求、做好保密工作。</w:t>
      </w:r>
    </w:p>
    <w:p w:rsidR="00517608" w:rsidRPr="00186C6E" w:rsidRDefault="00517608" w:rsidP="00517608">
      <w:pPr>
        <w:rPr>
          <w:rFonts w:asciiTheme="minorEastAsia" w:hAnsiTheme="minorEastAsia"/>
          <w:sz w:val="28"/>
          <w:szCs w:val="28"/>
        </w:rPr>
      </w:pPr>
      <w:r w:rsidRPr="00186C6E">
        <w:rPr>
          <w:rFonts w:asciiTheme="minorEastAsia" w:hAnsiTheme="minorEastAsia" w:hint="eastAsia"/>
          <w:sz w:val="28"/>
          <w:szCs w:val="28"/>
        </w:rPr>
        <w:t>2</w:t>
      </w:r>
      <w:r w:rsidRPr="00186C6E">
        <w:rPr>
          <w:rFonts w:asciiTheme="minorEastAsia" w:hAnsiTheme="minorEastAsia"/>
          <w:sz w:val="28"/>
          <w:szCs w:val="28"/>
        </w:rPr>
        <w:t xml:space="preserve">. </w:t>
      </w:r>
      <w:r w:rsidRPr="00186C6E">
        <w:rPr>
          <w:rFonts w:asciiTheme="minorEastAsia" w:hAnsiTheme="minorEastAsia" w:hint="eastAsia"/>
          <w:sz w:val="28"/>
          <w:szCs w:val="28"/>
        </w:rPr>
        <w:t>我院从事涉密科研项目教师，一般界定为涉密人员，需严格按照涉密人员的管理规定，履行保密义务。</w:t>
      </w:r>
    </w:p>
    <w:p w:rsidR="00517608" w:rsidRPr="00186C6E" w:rsidRDefault="00517608" w:rsidP="0048753B">
      <w:pPr>
        <w:rPr>
          <w:rFonts w:asciiTheme="minorEastAsia" w:hAnsiTheme="minorEastAsia" w:hint="eastAsia"/>
          <w:b/>
          <w:sz w:val="28"/>
          <w:szCs w:val="28"/>
        </w:rPr>
      </w:pPr>
    </w:p>
    <w:sectPr w:rsidR="00517608" w:rsidRPr="00186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26" w:rsidRDefault="00715626" w:rsidP="009527F7">
      <w:r>
        <w:separator/>
      </w:r>
    </w:p>
  </w:endnote>
  <w:endnote w:type="continuationSeparator" w:id="0">
    <w:p w:rsidR="00715626" w:rsidRDefault="00715626" w:rsidP="0095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26" w:rsidRDefault="00715626" w:rsidP="009527F7">
      <w:r>
        <w:separator/>
      </w:r>
    </w:p>
  </w:footnote>
  <w:footnote w:type="continuationSeparator" w:id="0">
    <w:p w:rsidR="00715626" w:rsidRDefault="00715626" w:rsidP="0095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7ABF"/>
    <w:multiLevelType w:val="hybridMultilevel"/>
    <w:tmpl w:val="43AEB662"/>
    <w:lvl w:ilvl="0" w:tplc="B54E2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D15276"/>
    <w:multiLevelType w:val="hybridMultilevel"/>
    <w:tmpl w:val="7CD226D2"/>
    <w:lvl w:ilvl="0" w:tplc="A8984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0B53BB"/>
    <w:multiLevelType w:val="hybridMultilevel"/>
    <w:tmpl w:val="D0D66188"/>
    <w:lvl w:ilvl="0" w:tplc="DB503FC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3CB0716B"/>
    <w:multiLevelType w:val="hybridMultilevel"/>
    <w:tmpl w:val="82E293A6"/>
    <w:lvl w:ilvl="0" w:tplc="BAAA9732">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405D6A"/>
    <w:multiLevelType w:val="hybridMultilevel"/>
    <w:tmpl w:val="FF5C1E6A"/>
    <w:lvl w:ilvl="0" w:tplc="CC3E24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A50C83"/>
    <w:multiLevelType w:val="hybridMultilevel"/>
    <w:tmpl w:val="D2BC238A"/>
    <w:lvl w:ilvl="0" w:tplc="CEB8197A">
      <w:start w:val="1"/>
      <w:numFmt w:val="decimalFullWidth"/>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DB2EAF"/>
    <w:multiLevelType w:val="hybridMultilevel"/>
    <w:tmpl w:val="D72A27F4"/>
    <w:lvl w:ilvl="0" w:tplc="CA802D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07"/>
    <w:rsid w:val="000C5007"/>
    <w:rsid w:val="000D6BDB"/>
    <w:rsid w:val="000F28DC"/>
    <w:rsid w:val="001411C3"/>
    <w:rsid w:val="00170F52"/>
    <w:rsid w:val="00184DCE"/>
    <w:rsid w:val="00186C6E"/>
    <w:rsid w:val="00260BC9"/>
    <w:rsid w:val="002800DE"/>
    <w:rsid w:val="002D7340"/>
    <w:rsid w:val="00323AA9"/>
    <w:rsid w:val="003A3F33"/>
    <w:rsid w:val="0048753B"/>
    <w:rsid w:val="004A4649"/>
    <w:rsid w:val="004D34EA"/>
    <w:rsid w:val="00517608"/>
    <w:rsid w:val="005C2EAA"/>
    <w:rsid w:val="005F13BE"/>
    <w:rsid w:val="006A2AB9"/>
    <w:rsid w:val="00715626"/>
    <w:rsid w:val="00876271"/>
    <w:rsid w:val="00896A67"/>
    <w:rsid w:val="008A300F"/>
    <w:rsid w:val="009527F7"/>
    <w:rsid w:val="009754D1"/>
    <w:rsid w:val="009E2E16"/>
    <w:rsid w:val="00A47A9F"/>
    <w:rsid w:val="00A57AC5"/>
    <w:rsid w:val="00A64B7E"/>
    <w:rsid w:val="00C40B77"/>
    <w:rsid w:val="00CF1306"/>
    <w:rsid w:val="00D21449"/>
    <w:rsid w:val="00E51A72"/>
    <w:rsid w:val="00E87D54"/>
    <w:rsid w:val="00EA458A"/>
    <w:rsid w:val="00EA5E45"/>
    <w:rsid w:val="00F5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B496C-418C-4242-8D41-366863C7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7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7F7"/>
    <w:rPr>
      <w:sz w:val="18"/>
      <w:szCs w:val="18"/>
    </w:rPr>
  </w:style>
  <w:style w:type="paragraph" w:styleId="a4">
    <w:name w:val="footer"/>
    <w:basedOn w:val="a"/>
    <w:link w:val="Char0"/>
    <w:uiPriority w:val="99"/>
    <w:unhideWhenUsed/>
    <w:rsid w:val="009527F7"/>
    <w:pPr>
      <w:tabs>
        <w:tab w:val="center" w:pos="4153"/>
        <w:tab w:val="right" w:pos="8306"/>
      </w:tabs>
      <w:snapToGrid w:val="0"/>
      <w:jc w:val="left"/>
    </w:pPr>
    <w:rPr>
      <w:sz w:val="18"/>
      <w:szCs w:val="18"/>
    </w:rPr>
  </w:style>
  <w:style w:type="character" w:customStyle="1" w:styleId="Char0">
    <w:name w:val="页脚 Char"/>
    <w:basedOn w:val="a0"/>
    <w:link w:val="a4"/>
    <w:uiPriority w:val="99"/>
    <w:rsid w:val="009527F7"/>
    <w:rPr>
      <w:sz w:val="18"/>
      <w:szCs w:val="18"/>
    </w:rPr>
  </w:style>
  <w:style w:type="paragraph" w:styleId="a5">
    <w:name w:val="List Paragraph"/>
    <w:basedOn w:val="a"/>
    <w:uiPriority w:val="34"/>
    <w:qFormat/>
    <w:rsid w:val="00952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yjsjw</dc:creator>
  <cp:keywords/>
  <dc:description/>
  <cp:lastModifiedBy>lenovo</cp:lastModifiedBy>
  <cp:revision>4</cp:revision>
  <dcterms:created xsi:type="dcterms:W3CDTF">2016-11-18T00:44:00Z</dcterms:created>
  <dcterms:modified xsi:type="dcterms:W3CDTF">2016-11-21T03:36:00Z</dcterms:modified>
</cp:coreProperties>
</file>