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25" w:rsidRPr="00E0769D" w:rsidRDefault="00E0769D" w:rsidP="00213F44">
      <w:pPr>
        <w:spacing w:line="360" w:lineRule="auto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南开大学</w:t>
      </w:r>
      <w:r w:rsidR="00A13C25" w:rsidRPr="00E0769D">
        <w:rPr>
          <w:rFonts w:hint="eastAsia"/>
          <w:b/>
          <w:sz w:val="32"/>
        </w:rPr>
        <w:t>用具、装具</w:t>
      </w:r>
      <w:r>
        <w:rPr>
          <w:rFonts w:hint="eastAsia"/>
          <w:b/>
          <w:sz w:val="32"/>
        </w:rPr>
        <w:t>管理系统使用</w:t>
      </w:r>
      <w:r>
        <w:rPr>
          <w:b/>
          <w:sz w:val="32"/>
        </w:rPr>
        <w:t>指南</w:t>
      </w:r>
    </w:p>
    <w:p w:rsidR="00677A9B" w:rsidRPr="005C5242" w:rsidRDefault="004E1468" w:rsidP="00213F44">
      <w:pPr>
        <w:spacing w:line="360" w:lineRule="auto"/>
        <w:rPr>
          <w:sz w:val="18"/>
        </w:rPr>
      </w:pPr>
      <w:r w:rsidRPr="005C5242">
        <w:rPr>
          <w:rFonts w:hint="eastAsia"/>
          <w:sz w:val="18"/>
        </w:rPr>
        <w:t>（</w:t>
      </w:r>
      <w:r w:rsidRPr="005C5242">
        <w:rPr>
          <w:rFonts w:hint="eastAsia"/>
          <w:sz w:val="18"/>
        </w:rPr>
        <w:t>注：信息</w:t>
      </w:r>
      <w:r w:rsidRPr="005C5242">
        <w:rPr>
          <w:sz w:val="18"/>
        </w:rPr>
        <w:t>来源</w:t>
      </w:r>
      <w:r w:rsidRPr="005C5242">
        <w:rPr>
          <w:rFonts w:hint="eastAsia"/>
          <w:sz w:val="18"/>
        </w:rPr>
        <w:t>指</w:t>
      </w:r>
      <w:r w:rsidRPr="005C5242">
        <w:rPr>
          <w:rFonts w:hint="eastAsia"/>
          <w:sz w:val="18"/>
        </w:rPr>
        <w:t>《南开大学</w:t>
      </w:r>
      <w:r w:rsidRPr="005C5242">
        <w:rPr>
          <w:sz w:val="18"/>
        </w:rPr>
        <w:t>装具、用具管理暂行办法</w:t>
      </w:r>
      <w:r w:rsidRPr="005C5242">
        <w:rPr>
          <w:rFonts w:hint="eastAsia"/>
          <w:sz w:val="18"/>
        </w:rPr>
        <w:t>》</w:t>
      </w:r>
      <w:r w:rsidRPr="005C5242">
        <w:rPr>
          <w:rFonts w:hint="eastAsia"/>
          <w:sz w:val="18"/>
        </w:rPr>
        <w:t>）</w:t>
      </w:r>
    </w:p>
    <w:p w:rsidR="00F05BF3" w:rsidRPr="005C5242" w:rsidRDefault="00F00623" w:rsidP="00213F44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5C5242">
        <w:rPr>
          <w:rFonts w:hint="eastAsia"/>
          <w:b/>
          <w:sz w:val="24"/>
        </w:rPr>
        <w:t>用具装具</w:t>
      </w:r>
      <w:r w:rsidRPr="005C5242">
        <w:rPr>
          <w:b/>
          <w:sz w:val="24"/>
        </w:rPr>
        <w:t>明细</w:t>
      </w:r>
    </w:p>
    <w:p w:rsidR="00F00623" w:rsidRDefault="00F00623" w:rsidP="00213F44">
      <w:pPr>
        <w:pStyle w:val="a5"/>
        <w:spacing w:line="360" w:lineRule="auto"/>
        <w:ind w:left="420"/>
      </w:pPr>
      <w:r>
        <w:rPr>
          <w:rFonts w:hint="eastAsia"/>
        </w:rPr>
        <w:t>用具装具主要包括被服类</w:t>
      </w:r>
      <w:r>
        <w:t>（被褥</w:t>
      </w:r>
      <w:r>
        <w:rPr>
          <w:rFonts w:hint="eastAsia"/>
        </w:rPr>
        <w:t>和</w:t>
      </w:r>
      <w:r>
        <w:t>服装）、装具类、防盗门、其他（</w:t>
      </w:r>
      <w:r>
        <w:rPr>
          <w:rFonts w:hint="eastAsia"/>
        </w:rPr>
        <w:t>梯类、</w:t>
      </w:r>
      <w:r>
        <w:t>垃圾箱、小车、厨卫用具）</w:t>
      </w:r>
      <w:r>
        <w:rPr>
          <w:rFonts w:hint="eastAsia"/>
        </w:rPr>
        <w:t>等</w:t>
      </w:r>
      <w:r>
        <w:t>，详情见</w:t>
      </w:r>
      <w:r w:rsidR="007E7433" w:rsidRPr="00617D28">
        <w:rPr>
          <w:rFonts w:hint="eastAsia"/>
          <w:b/>
        </w:rPr>
        <w:t>《南开大学</w:t>
      </w:r>
      <w:r w:rsidR="007E7433" w:rsidRPr="00617D28">
        <w:rPr>
          <w:b/>
        </w:rPr>
        <w:t>用具、装具</w:t>
      </w:r>
      <w:r w:rsidR="007E7433" w:rsidRPr="00617D28">
        <w:rPr>
          <w:rFonts w:hint="eastAsia"/>
          <w:b/>
        </w:rPr>
        <w:t>明细》</w:t>
      </w:r>
      <w:r>
        <w:t>。</w:t>
      </w:r>
    </w:p>
    <w:p w:rsidR="00B076AA" w:rsidRDefault="00B076AA" w:rsidP="00213F44">
      <w:pPr>
        <w:pStyle w:val="a5"/>
        <w:spacing w:line="360" w:lineRule="auto"/>
        <w:ind w:left="420" w:firstLineChars="0" w:firstLine="0"/>
      </w:pPr>
    </w:p>
    <w:p w:rsidR="00F00623" w:rsidRPr="005C5242" w:rsidRDefault="00F00623" w:rsidP="00213F44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5C5242">
        <w:rPr>
          <w:rFonts w:hint="eastAsia"/>
          <w:b/>
          <w:sz w:val="24"/>
        </w:rPr>
        <w:t>申购</w:t>
      </w:r>
      <w:r w:rsidRPr="005C5242">
        <w:rPr>
          <w:b/>
          <w:sz w:val="24"/>
        </w:rPr>
        <w:t>标准</w:t>
      </w:r>
    </w:p>
    <w:p w:rsidR="00F00623" w:rsidRDefault="00F00623" w:rsidP="00213F44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两种</w:t>
      </w:r>
      <w:r>
        <w:t>情况需要</w:t>
      </w:r>
      <w:r>
        <w:rPr>
          <w:rFonts w:hint="eastAsia"/>
        </w:rPr>
        <w:t>通过</w:t>
      </w:r>
      <w:r>
        <w:t>系统流程：</w:t>
      </w:r>
      <w:r w:rsidRPr="00617D28">
        <w:rPr>
          <w:rFonts w:hint="eastAsia"/>
          <w:b/>
        </w:rPr>
        <w:t>单价</w:t>
      </w:r>
      <w:r w:rsidR="00617D28" w:rsidRPr="00617D28">
        <w:rPr>
          <w:rFonts w:hint="eastAsia"/>
          <w:b/>
        </w:rPr>
        <w:t>≥</w:t>
      </w:r>
      <w:r w:rsidRPr="00617D28">
        <w:rPr>
          <w:rFonts w:hint="eastAsia"/>
          <w:b/>
        </w:rPr>
        <w:t>500元</w:t>
      </w:r>
      <w:r>
        <w:rPr>
          <w:rFonts w:hint="eastAsia"/>
        </w:rPr>
        <w:t>；</w:t>
      </w:r>
      <w:r w:rsidRPr="00617D28">
        <w:rPr>
          <w:b/>
        </w:rPr>
        <w:t>单价</w:t>
      </w:r>
      <w:r w:rsidR="00617D28" w:rsidRPr="00617D28">
        <w:rPr>
          <w:rFonts w:hint="eastAsia"/>
          <w:b/>
        </w:rPr>
        <w:t>200—</w:t>
      </w:r>
      <w:r w:rsidRPr="00617D28">
        <w:rPr>
          <w:rFonts w:hint="eastAsia"/>
          <w:b/>
        </w:rPr>
        <w:t>500元</w:t>
      </w:r>
      <w:r w:rsidRPr="00617D28">
        <w:rPr>
          <w:b/>
        </w:rPr>
        <w:t>（</w:t>
      </w:r>
      <w:r w:rsidRPr="00617D28">
        <w:rPr>
          <w:rFonts w:hint="eastAsia"/>
          <w:b/>
        </w:rPr>
        <w:t>含200元</w:t>
      </w:r>
      <w:r w:rsidRPr="00617D28">
        <w:rPr>
          <w:b/>
        </w:rPr>
        <w:t>）</w:t>
      </w:r>
      <w:r w:rsidRPr="00617D28">
        <w:rPr>
          <w:rFonts w:hint="eastAsia"/>
          <w:b/>
        </w:rPr>
        <w:t>且总价</w:t>
      </w:r>
      <w:r w:rsidR="00617D28" w:rsidRPr="00617D28">
        <w:rPr>
          <w:rFonts w:hint="eastAsia"/>
          <w:b/>
        </w:rPr>
        <w:t>≥</w:t>
      </w:r>
      <w:r w:rsidRPr="00617D28">
        <w:rPr>
          <w:b/>
        </w:rPr>
        <w:t>5万元</w:t>
      </w:r>
      <w:r>
        <w:rPr>
          <w:rFonts w:hint="eastAsia"/>
        </w:rPr>
        <w:t>。</w:t>
      </w:r>
      <w:r>
        <w:t>其他</w:t>
      </w:r>
      <w:r>
        <w:rPr>
          <w:rFonts w:hint="eastAsia"/>
        </w:rPr>
        <w:t>情况由</w:t>
      </w:r>
      <w:r>
        <w:t>各单位自行管理</w:t>
      </w:r>
      <w:r w:rsidR="005E4B6B">
        <w:rPr>
          <w:rFonts w:hint="eastAsia"/>
        </w:rPr>
        <w:t>，</w:t>
      </w:r>
      <w:r w:rsidR="005E4B6B">
        <w:t>无须通过</w:t>
      </w:r>
      <w:r w:rsidR="005E4B6B">
        <w:rPr>
          <w:rFonts w:hint="eastAsia"/>
        </w:rPr>
        <w:t>管理系统</w:t>
      </w:r>
      <w:r>
        <w:t>。</w:t>
      </w:r>
      <w:r w:rsidR="007E7433">
        <w:rPr>
          <w:rFonts w:hint="eastAsia"/>
        </w:rPr>
        <w:t>（来源</w:t>
      </w:r>
      <w:r w:rsidR="007E7433">
        <w:t>：第二章第五条</w:t>
      </w:r>
      <w:r w:rsidR="007E7433">
        <w:rPr>
          <w:rFonts w:hint="eastAsia"/>
        </w:rPr>
        <w:t>）</w:t>
      </w:r>
    </w:p>
    <w:p w:rsidR="00F00623" w:rsidRDefault="00F00623" w:rsidP="00213F44">
      <w:pPr>
        <w:pStyle w:val="a5"/>
        <w:numPr>
          <w:ilvl w:val="0"/>
          <w:numId w:val="2"/>
        </w:numPr>
        <w:spacing w:line="360" w:lineRule="auto"/>
        <w:ind w:firstLineChars="0"/>
      </w:pPr>
      <w:r w:rsidRPr="00F00623">
        <w:rPr>
          <w:rFonts w:hint="eastAsia"/>
        </w:rPr>
        <w:t>金额</w:t>
      </w:r>
      <w:r w:rsidR="0035028D">
        <w:rPr>
          <w:rFonts w:hint="eastAsia"/>
        </w:rPr>
        <w:t>≥</w:t>
      </w:r>
      <w:r w:rsidRPr="00F00623">
        <w:rPr>
          <w:rFonts w:hint="eastAsia"/>
        </w:rPr>
        <w:t>10万元需要</w:t>
      </w:r>
      <w:r w:rsidRPr="00F00623">
        <w:t>招标采购</w:t>
      </w:r>
      <w:r w:rsidR="00B97650">
        <w:rPr>
          <w:rFonts w:hint="eastAsia"/>
        </w:rPr>
        <w:t>（见</w:t>
      </w:r>
      <w:r w:rsidR="00B97650">
        <w:t>本文四</w:t>
      </w:r>
      <w:r w:rsidR="00B97650">
        <w:rPr>
          <w:rFonts w:hint="eastAsia"/>
        </w:rPr>
        <w:t>2</w:t>
      </w:r>
      <w:r w:rsidR="00ED7E44">
        <w:rPr>
          <w:rFonts w:hint="eastAsia"/>
        </w:rPr>
        <w:t>（1）</w:t>
      </w:r>
      <w:r w:rsidR="00B97650">
        <w:rPr>
          <w:rFonts w:hint="eastAsia"/>
        </w:rPr>
        <w:t>）</w:t>
      </w:r>
      <w:r w:rsidRPr="00F00623">
        <w:rPr>
          <w:rFonts w:hint="eastAsia"/>
        </w:rPr>
        <w:t>。</w:t>
      </w:r>
      <w:r w:rsidRPr="00F00623">
        <w:t>其他</w:t>
      </w:r>
      <w:r>
        <w:rPr>
          <w:rFonts w:hint="eastAsia"/>
        </w:rPr>
        <w:t>情况</w:t>
      </w:r>
      <w:r w:rsidRPr="00F00623">
        <w:rPr>
          <w:rFonts w:hint="eastAsia"/>
        </w:rPr>
        <w:t>由</w:t>
      </w:r>
      <w:r w:rsidRPr="00F00623">
        <w:t>各单位自购。</w:t>
      </w:r>
      <w:r w:rsidR="007E7433">
        <w:rPr>
          <w:rFonts w:hint="eastAsia"/>
        </w:rPr>
        <w:t>（来源</w:t>
      </w:r>
      <w:r w:rsidR="007E7433">
        <w:t>：第三章</w:t>
      </w:r>
      <w:r w:rsidR="007E7433">
        <w:rPr>
          <w:rFonts w:hint="eastAsia"/>
        </w:rPr>
        <w:t>第七条）</w:t>
      </w:r>
    </w:p>
    <w:p w:rsidR="004E1199" w:rsidRDefault="004E1199" w:rsidP="00213F44">
      <w:pPr>
        <w:spacing w:line="360" w:lineRule="auto"/>
      </w:pPr>
    </w:p>
    <w:p w:rsidR="004E1199" w:rsidRPr="005C5242" w:rsidRDefault="004E1199" w:rsidP="00213F44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</w:rPr>
      </w:pPr>
      <w:r w:rsidRPr="005C5242">
        <w:rPr>
          <w:rFonts w:hint="eastAsia"/>
          <w:b/>
          <w:sz w:val="24"/>
        </w:rPr>
        <w:t>签订</w:t>
      </w:r>
      <w:r w:rsidRPr="005C5242">
        <w:rPr>
          <w:b/>
          <w:sz w:val="24"/>
        </w:rPr>
        <w:t>合同</w:t>
      </w:r>
      <w:r w:rsidRPr="005C5242">
        <w:rPr>
          <w:rFonts w:hint="eastAsia"/>
          <w:b/>
          <w:sz w:val="24"/>
        </w:rPr>
        <w:t>与验收</w:t>
      </w:r>
    </w:p>
    <w:p w:rsidR="007E7433" w:rsidRDefault="007E7433" w:rsidP="00213F44">
      <w:pPr>
        <w:pStyle w:val="a5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购买</w:t>
      </w:r>
      <w:r>
        <w:t>用具、装具均</w:t>
      </w:r>
      <w:r>
        <w:rPr>
          <w:rFonts w:hint="eastAsia"/>
        </w:rPr>
        <w:t>需签订合同</w:t>
      </w:r>
      <w:r w:rsidR="00F46623">
        <w:rPr>
          <w:rFonts w:hint="eastAsia"/>
        </w:rPr>
        <w:t>并</w:t>
      </w:r>
      <w:r w:rsidR="00F46623">
        <w:t>在验收</w:t>
      </w:r>
      <w:r w:rsidR="00F46623">
        <w:rPr>
          <w:rFonts w:hint="eastAsia"/>
        </w:rPr>
        <w:t>入账</w:t>
      </w:r>
      <w:r w:rsidR="00F46623">
        <w:t>时</w:t>
      </w:r>
      <w:r w:rsidR="00F46623">
        <w:rPr>
          <w:rFonts w:hint="eastAsia"/>
        </w:rPr>
        <w:t>上传（见</w:t>
      </w:r>
      <w:r w:rsidR="00F46623">
        <w:t>本文</w:t>
      </w:r>
      <w:r w:rsidR="00F46623">
        <w:rPr>
          <w:rFonts w:hint="eastAsia"/>
        </w:rPr>
        <w:t>四3</w:t>
      </w:r>
      <w:r w:rsidR="00D06A26">
        <w:rPr>
          <w:rFonts w:hint="eastAsia"/>
        </w:rPr>
        <w:t>（1）</w:t>
      </w:r>
      <w:r w:rsidR="00F46623">
        <w:rPr>
          <w:rFonts w:hint="eastAsia"/>
        </w:rPr>
        <w:t>）</w:t>
      </w:r>
      <w:r>
        <w:t>，其中</w:t>
      </w:r>
      <w:r w:rsidR="0035028D" w:rsidRPr="0035028D">
        <w:rPr>
          <w:rFonts w:hint="eastAsia"/>
          <w:b/>
        </w:rPr>
        <w:t>≥</w:t>
      </w:r>
      <w:r w:rsidRPr="0035028D">
        <w:rPr>
          <w:rFonts w:hint="eastAsia"/>
          <w:b/>
        </w:rPr>
        <w:t>5万元需后勤保障部</w:t>
      </w:r>
      <w:r w:rsidRPr="0035028D">
        <w:rPr>
          <w:b/>
        </w:rPr>
        <w:t>盖章</w:t>
      </w:r>
      <w:r>
        <w:t>。（</w:t>
      </w:r>
      <w:r>
        <w:rPr>
          <w:rFonts w:hint="eastAsia"/>
        </w:rPr>
        <w:t>来源</w:t>
      </w:r>
      <w:r>
        <w:t>：第三章第九条）</w:t>
      </w:r>
    </w:p>
    <w:p w:rsidR="004E1199" w:rsidRDefault="00646C41" w:rsidP="00213F44">
      <w:pPr>
        <w:pStyle w:val="a5"/>
        <w:numPr>
          <w:ilvl w:val="0"/>
          <w:numId w:val="4"/>
        </w:numPr>
        <w:spacing w:line="360" w:lineRule="auto"/>
        <w:ind w:firstLineChars="0"/>
        <w:rPr>
          <w:rFonts w:hint="eastAsia"/>
        </w:rPr>
      </w:pPr>
      <w:r w:rsidRPr="00646C41">
        <w:t>自购</w:t>
      </w:r>
      <w:r w:rsidRPr="00646C41">
        <w:rPr>
          <w:rFonts w:hint="eastAsia"/>
        </w:rPr>
        <w:t>用具</w:t>
      </w:r>
      <w:r w:rsidR="0035028D">
        <w:rPr>
          <w:rFonts w:hint="eastAsia"/>
        </w:rPr>
        <w:t>、</w:t>
      </w:r>
      <w:r w:rsidRPr="00646C41">
        <w:rPr>
          <w:rFonts w:hint="eastAsia"/>
        </w:rPr>
        <w:t>装具</w:t>
      </w:r>
      <w:r w:rsidRPr="00646C41">
        <w:t>由购置单位负责组织验收，并填写《</w:t>
      </w:r>
      <w:r w:rsidR="000812BD">
        <w:rPr>
          <w:rFonts w:hint="eastAsia"/>
        </w:rPr>
        <w:t>验收报告</w:t>
      </w:r>
      <w:r w:rsidRPr="00646C41">
        <w:t>》留单位存档</w:t>
      </w:r>
      <w:r w:rsidRPr="00646C41">
        <w:rPr>
          <w:rFonts w:hint="eastAsia"/>
        </w:rPr>
        <w:t>；</w:t>
      </w:r>
      <w:r w:rsidR="004E1199" w:rsidRPr="00646C41">
        <w:t>招标采购</w:t>
      </w:r>
      <w:r w:rsidR="004E1199" w:rsidRPr="00646C41">
        <w:rPr>
          <w:rFonts w:hint="eastAsia"/>
        </w:rPr>
        <w:t>用具、</w:t>
      </w:r>
      <w:r w:rsidR="004E1199" w:rsidRPr="00646C41">
        <w:t>装具由后勤保障部负责组织验收，购置单位</w:t>
      </w:r>
      <w:r w:rsidR="004E1199" w:rsidRPr="00646C41">
        <w:rPr>
          <w:rFonts w:hint="eastAsia"/>
        </w:rPr>
        <w:t>填写</w:t>
      </w:r>
      <w:r w:rsidR="004E1199" w:rsidRPr="00646C41">
        <w:t>《</w:t>
      </w:r>
      <w:r w:rsidR="000812BD">
        <w:rPr>
          <w:rFonts w:hint="eastAsia"/>
        </w:rPr>
        <w:t>验收报告</w:t>
      </w:r>
      <w:r w:rsidR="004E1199" w:rsidRPr="00646C41">
        <w:t>》</w:t>
      </w:r>
      <w:r w:rsidR="004E1199" w:rsidRPr="00646C41">
        <w:rPr>
          <w:rFonts w:hint="eastAsia"/>
        </w:rPr>
        <w:t>并</w:t>
      </w:r>
      <w:r w:rsidR="004E1199" w:rsidRPr="00646C41">
        <w:t>交由后勤保障部存档</w:t>
      </w:r>
      <w:r w:rsidR="00ED7E44">
        <w:rPr>
          <w:rFonts w:hint="eastAsia"/>
        </w:rPr>
        <w:t>（见</w:t>
      </w:r>
      <w:r w:rsidR="00ED7E44">
        <w:t>本文四</w:t>
      </w:r>
      <w:r w:rsidR="00ED7E44">
        <w:rPr>
          <w:rFonts w:hint="eastAsia"/>
        </w:rPr>
        <w:t>3</w:t>
      </w:r>
      <w:r w:rsidR="00451BE9">
        <w:rPr>
          <w:rFonts w:hint="eastAsia"/>
        </w:rPr>
        <w:t>（4）</w:t>
      </w:r>
      <w:r w:rsidR="00ED7E44">
        <w:rPr>
          <w:rFonts w:hint="eastAsia"/>
        </w:rPr>
        <w:t>）</w:t>
      </w:r>
      <w:r w:rsidRPr="00646C41">
        <w:rPr>
          <w:rFonts w:hint="eastAsia"/>
        </w:rPr>
        <w:t>。</w:t>
      </w:r>
      <w:r w:rsidR="004E1199" w:rsidRPr="00646C41">
        <w:rPr>
          <w:rFonts w:hint="eastAsia"/>
        </w:rPr>
        <w:t>（来源</w:t>
      </w:r>
      <w:r w:rsidR="004E1199" w:rsidRPr="00646C41">
        <w:t>：第四章第十条</w:t>
      </w:r>
      <w:r w:rsidR="004E1199" w:rsidRPr="00646C41">
        <w:rPr>
          <w:rFonts w:hint="eastAsia"/>
        </w:rPr>
        <w:t>）</w:t>
      </w:r>
    </w:p>
    <w:p w:rsidR="00B076AA" w:rsidRDefault="00B076AA" w:rsidP="00213F44">
      <w:pPr>
        <w:pStyle w:val="a5"/>
        <w:spacing w:line="360" w:lineRule="auto"/>
        <w:ind w:left="780" w:firstLineChars="0" w:firstLine="0"/>
      </w:pPr>
    </w:p>
    <w:p w:rsidR="00F00623" w:rsidRPr="005C5242" w:rsidRDefault="00B076AA" w:rsidP="00213F44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</w:rPr>
      </w:pPr>
      <w:r w:rsidRPr="005C5242">
        <w:rPr>
          <w:rFonts w:hint="eastAsia"/>
          <w:b/>
          <w:sz w:val="24"/>
        </w:rPr>
        <w:t>用具、</w:t>
      </w:r>
      <w:r w:rsidRPr="005C5242">
        <w:rPr>
          <w:b/>
          <w:sz w:val="24"/>
        </w:rPr>
        <w:t>装具</w:t>
      </w:r>
      <w:r w:rsidR="00213F44">
        <w:rPr>
          <w:rFonts w:hint="eastAsia"/>
          <w:b/>
          <w:sz w:val="24"/>
        </w:rPr>
        <w:t>管理</w:t>
      </w:r>
      <w:r w:rsidRPr="005C5242">
        <w:rPr>
          <w:b/>
          <w:sz w:val="24"/>
        </w:rPr>
        <w:t>系统常用功能使用指南</w:t>
      </w:r>
    </w:p>
    <w:p w:rsidR="00E428F8" w:rsidRDefault="00E428F8" w:rsidP="00213F44">
      <w:pPr>
        <w:pStyle w:val="a5"/>
        <w:spacing w:line="360" w:lineRule="auto"/>
        <w:ind w:left="420" w:firstLineChars="0" w:firstLine="0"/>
      </w:pPr>
      <w:r>
        <w:rPr>
          <w:noProof/>
        </w:rPr>
        <w:drawing>
          <wp:inline distT="0" distB="0" distL="0" distR="0" wp14:anchorId="668D8C9F" wp14:editId="64C8B1EA">
            <wp:extent cx="4999356" cy="89679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637" cy="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F8" w:rsidRPr="007841F3" w:rsidRDefault="00E428F8" w:rsidP="00213F44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hd w:val="pct15" w:color="auto" w:fill="FFFFFF"/>
        </w:rPr>
      </w:pPr>
      <w:r w:rsidRPr="007841F3">
        <w:rPr>
          <w:b/>
          <w:shd w:val="pct15" w:color="auto" w:fill="FFFFFF"/>
        </w:rPr>
        <w:t>登录系统</w:t>
      </w:r>
      <w:r w:rsidR="00421FA3" w:rsidRPr="007841F3">
        <w:rPr>
          <w:b/>
          <w:shd w:val="pct15" w:color="auto" w:fill="FFFFFF"/>
        </w:rPr>
        <w:tab/>
      </w:r>
    </w:p>
    <w:p w:rsidR="00E428F8" w:rsidRPr="007841F3" w:rsidRDefault="001A768F" w:rsidP="00213F44">
      <w:pPr>
        <w:spacing w:line="360" w:lineRule="auto"/>
        <w:rPr>
          <w:color w:val="FF0000"/>
        </w:rPr>
      </w:pPr>
      <w:r w:rsidRPr="007841F3">
        <w:rPr>
          <w:rFonts w:hint="eastAsia"/>
          <w:color w:val="FF0000"/>
        </w:rPr>
        <w:t>信息门户</w:t>
      </w:r>
      <w:r w:rsidRPr="007841F3">
        <w:rPr>
          <w:color w:val="FF0000"/>
        </w:rPr>
        <w:t>——</w:t>
      </w:r>
      <w:r w:rsidRPr="007841F3">
        <w:rPr>
          <w:rFonts w:hint="eastAsia"/>
          <w:color w:val="FF0000"/>
        </w:rPr>
        <w:t>[教职工]</w:t>
      </w:r>
      <w:r w:rsidRPr="007841F3">
        <w:rPr>
          <w:color w:val="FF0000"/>
        </w:rPr>
        <w:t>应用直通车</w:t>
      </w:r>
      <w:r w:rsidR="00421FA3" w:rsidRPr="007841F3">
        <w:rPr>
          <w:color w:val="FF0000"/>
        </w:rPr>
        <w:softHyphen/>
      </w:r>
      <w:r w:rsidR="00421FA3" w:rsidRPr="007841F3">
        <w:rPr>
          <w:color w:val="FF0000"/>
        </w:rPr>
        <w:t>——</w:t>
      </w:r>
      <w:r w:rsidR="00421FA3" w:rsidRPr="007841F3">
        <w:rPr>
          <w:color w:val="FF0000"/>
        </w:rPr>
        <w:t>用具、装具管理系统</w:t>
      </w:r>
    </w:p>
    <w:p w:rsidR="00FF5FED" w:rsidRDefault="00FF5FED" w:rsidP="00213F44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 wp14:anchorId="284F97A2" wp14:editId="1078D7F4">
            <wp:extent cx="1404101" cy="3438525"/>
            <wp:effectExtent l="0" t="0" r="5715" b="0"/>
            <wp:docPr id="16" name="图片 16" descr="C:\Users\dell\Desktop\用具装具使用指南\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用具装具使用指南\1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14" cy="34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23" w:rsidRDefault="00954A23" w:rsidP="00213F44">
      <w:pPr>
        <w:spacing w:line="360" w:lineRule="auto"/>
      </w:pPr>
      <w:r>
        <w:rPr>
          <w:rFonts w:hint="eastAsia"/>
        </w:rPr>
        <w:t>常用</w:t>
      </w:r>
      <w:r>
        <w:t>的功能</w:t>
      </w:r>
      <w:r w:rsidR="0077368E">
        <w:rPr>
          <w:rFonts w:hint="eastAsia"/>
        </w:rPr>
        <w:t>可以</w:t>
      </w:r>
      <w:r>
        <w:rPr>
          <w:rFonts w:hint="eastAsia"/>
        </w:rPr>
        <w:t>在</w:t>
      </w:r>
      <w:r>
        <w:t>首页的</w:t>
      </w:r>
      <w:r w:rsidR="0035028D">
        <w:rPr>
          <w:rFonts w:hint="eastAsia"/>
        </w:rPr>
        <w:t>“</w:t>
      </w:r>
      <w:r w:rsidR="0035028D">
        <w:rPr>
          <w:rFonts w:hint="eastAsia"/>
        </w:rPr>
        <w:t>资产</w:t>
      </w:r>
      <w:r w:rsidR="0035028D">
        <w:t>管理</w:t>
      </w:r>
      <w:r w:rsidR="0035028D">
        <w:rPr>
          <w:rFonts w:hint="eastAsia"/>
        </w:rPr>
        <w:t>”</w:t>
      </w:r>
      <w:r>
        <w:rPr>
          <w:rFonts w:hint="eastAsia"/>
        </w:rPr>
        <w:t>中</w:t>
      </w:r>
      <w:r w:rsidR="0077368E">
        <w:rPr>
          <w:rFonts w:hint="eastAsia"/>
        </w:rPr>
        <w:t>找到</w:t>
      </w:r>
      <w:r>
        <w:t>，下文</w:t>
      </w:r>
      <w:r>
        <w:rPr>
          <w:rFonts w:hint="eastAsia"/>
        </w:rPr>
        <w:t>会</w:t>
      </w:r>
      <w:r>
        <w:t>用到</w:t>
      </w:r>
      <w:r w:rsidR="002A0890">
        <w:rPr>
          <w:rFonts w:hint="eastAsia"/>
        </w:rPr>
        <w:t>“</w:t>
      </w:r>
      <w:r w:rsidR="002A0890">
        <w:rPr>
          <w:rFonts w:hint="eastAsia"/>
        </w:rPr>
        <w:t>我</w:t>
      </w:r>
      <w:r w:rsidR="002A0890">
        <w:t>要申购</w:t>
      </w:r>
      <w:r w:rsidR="002A0890">
        <w:rPr>
          <w:rFonts w:hint="eastAsia"/>
        </w:rPr>
        <w:t>”</w:t>
      </w:r>
      <w:r>
        <w:rPr>
          <w:rFonts w:hint="eastAsia"/>
        </w:rPr>
        <w:t>和</w:t>
      </w:r>
      <w:r w:rsidR="002A0890">
        <w:rPr>
          <w:rFonts w:hint="eastAsia"/>
        </w:rPr>
        <w:t>“</w:t>
      </w:r>
      <w:r w:rsidR="002A0890">
        <w:rPr>
          <w:rFonts w:hint="eastAsia"/>
        </w:rPr>
        <w:t>验收建账</w:t>
      </w:r>
      <w:r w:rsidR="002A0890">
        <w:rPr>
          <w:rFonts w:hint="eastAsia"/>
        </w:rPr>
        <w:t>”</w:t>
      </w:r>
      <w:r>
        <w:rPr>
          <w:rFonts w:hint="eastAsia"/>
        </w:rPr>
        <w:t>。</w:t>
      </w:r>
    </w:p>
    <w:p w:rsidR="00954A23" w:rsidRDefault="003F29D0" w:rsidP="00213F44">
      <w:pPr>
        <w:spacing w:line="360" w:lineRule="auto"/>
      </w:pPr>
      <w:r>
        <w:rPr>
          <w:noProof/>
        </w:rPr>
        <w:drawing>
          <wp:inline distT="0" distB="0" distL="0" distR="0">
            <wp:extent cx="5882400" cy="1257470"/>
            <wp:effectExtent l="0" t="0" r="4445" b="0"/>
            <wp:docPr id="18" name="图片 18" descr="C:\Users\dell\Desktop\用具装具使用指南\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用具装具使用指南\2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66" cy="127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F3" w:rsidRDefault="007841F3" w:rsidP="00213F44">
      <w:pPr>
        <w:spacing w:line="360" w:lineRule="auto"/>
        <w:rPr>
          <w:rFonts w:hint="eastAsia"/>
        </w:rPr>
      </w:pPr>
    </w:p>
    <w:p w:rsidR="00E428F8" w:rsidRPr="007841F3" w:rsidRDefault="00E428F8" w:rsidP="00213F44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hd w:val="pct15" w:color="auto" w:fill="FFFFFF"/>
        </w:rPr>
      </w:pPr>
      <w:r w:rsidRPr="007841F3">
        <w:rPr>
          <w:rFonts w:hint="eastAsia"/>
          <w:b/>
          <w:shd w:val="pct15" w:color="auto" w:fill="FFFFFF"/>
        </w:rPr>
        <w:t>申请购买</w:t>
      </w:r>
    </w:p>
    <w:p w:rsidR="0077368E" w:rsidRPr="007841F3" w:rsidRDefault="003315CE" w:rsidP="00213F44">
      <w:pPr>
        <w:spacing w:line="360" w:lineRule="auto"/>
        <w:rPr>
          <w:color w:val="FF0000"/>
        </w:rPr>
      </w:pPr>
      <w:r w:rsidRPr="007841F3">
        <w:rPr>
          <w:rFonts w:hint="eastAsia"/>
          <w:color w:val="FF0000"/>
        </w:rPr>
        <w:t>（首页）</w:t>
      </w:r>
      <w:r w:rsidR="0077368E" w:rsidRPr="007841F3">
        <w:rPr>
          <w:rFonts w:hint="eastAsia"/>
          <w:color w:val="FF0000"/>
        </w:rPr>
        <w:t>我</w:t>
      </w:r>
      <w:r w:rsidR="0077368E" w:rsidRPr="007841F3">
        <w:rPr>
          <w:color w:val="FF0000"/>
        </w:rPr>
        <w:t>要申购</w:t>
      </w:r>
      <w:r w:rsidR="0077368E" w:rsidRPr="007841F3">
        <w:rPr>
          <w:color w:val="FF0000"/>
        </w:rPr>
        <w:t>——</w:t>
      </w:r>
      <w:r w:rsidR="0077368E" w:rsidRPr="007841F3">
        <w:rPr>
          <w:color w:val="FF0000"/>
        </w:rPr>
        <w:t>选择购置类别</w:t>
      </w:r>
      <w:r w:rsidR="0077368E" w:rsidRPr="007841F3">
        <w:rPr>
          <w:color w:val="FF0000"/>
        </w:rPr>
        <w:t>——</w:t>
      </w:r>
      <w:r w:rsidR="0077368E" w:rsidRPr="007841F3">
        <w:rPr>
          <w:rFonts w:hint="eastAsia"/>
          <w:color w:val="FF0000"/>
        </w:rPr>
        <w:t>填写</w:t>
      </w:r>
      <w:r w:rsidR="0077368E" w:rsidRPr="007841F3">
        <w:rPr>
          <w:color w:val="FF0000"/>
        </w:rPr>
        <w:t>基本信息</w:t>
      </w:r>
      <w:r w:rsidR="0077368E" w:rsidRPr="007841F3">
        <w:rPr>
          <w:color w:val="FF0000"/>
        </w:rPr>
        <w:t>——</w:t>
      </w:r>
      <w:r w:rsidR="0077368E" w:rsidRPr="007841F3">
        <w:rPr>
          <w:rFonts w:hint="eastAsia"/>
          <w:color w:val="FF0000"/>
        </w:rPr>
        <w:t>填写物资</w:t>
      </w:r>
      <w:r w:rsidR="0077368E" w:rsidRPr="007841F3">
        <w:rPr>
          <w:color w:val="FF0000"/>
        </w:rPr>
        <w:t>信息</w:t>
      </w:r>
      <w:r w:rsidR="0077368E" w:rsidRPr="007841F3">
        <w:rPr>
          <w:color w:val="FF0000"/>
        </w:rPr>
        <w:t>——</w:t>
      </w:r>
      <w:r w:rsidR="0077368E" w:rsidRPr="007841F3">
        <w:rPr>
          <w:rFonts w:hint="eastAsia"/>
          <w:color w:val="FF0000"/>
        </w:rPr>
        <w:t>确认</w:t>
      </w:r>
      <w:r w:rsidR="0077368E" w:rsidRPr="007841F3">
        <w:rPr>
          <w:color w:val="FF0000"/>
        </w:rPr>
        <w:t>无误提交</w:t>
      </w:r>
    </w:p>
    <w:p w:rsidR="0077368E" w:rsidRPr="0077368E" w:rsidRDefault="00695E78" w:rsidP="004B7B37">
      <w:pPr>
        <w:pStyle w:val="a5"/>
        <w:numPr>
          <w:ilvl w:val="0"/>
          <w:numId w:val="5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选择“招标办</w:t>
      </w:r>
      <w:r>
        <w:t>采购</w:t>
      </w:r>
      <w:r>
        <w:rPr>
          <w:rFonts w:hint="eastAsia"/>
        </w:rPr>
        <w:t>”或“用户自购”。</w:t>
      </w:r>
      <w:r w:rsidR="0077368E" w:rsidRPr="00F00623">
        <w:t>招标</w:t>
      </w:r>
      <w:r>
        <w:t>情况</w:t>
      </w:r>
      <w:r>
        <w:rPr>
          <w:rFonts w:hint="eastAsia"/>
        </w:rPr>
        <w:t>，在</w:t>
      </w:r>
      <w:r w:rsidR="00EA5902">
        <w:rPr>
          <w:rFonts w:hint="eastAsia"/>
        </w:rPr>
        <w:t>申购</w:t>
      </w:r>
      <w:r w:rsidR="00EA5902">
        <w:t>流程</w:t>
      </w:r>
      <w:r w:rsidR="0077368E">
        <w:rPr>
          <w:rFonts w:hint="eastAsia"/>
        </w:rPr>
        <w:t>提交</w:t>
      </w:r>
      <w:r w:rsidR="0077368E">
        <w:t>后，</w:t>
      </w:r>
      <w:r w:rsidR="00EA5902">
        <w:rPr>
          <w:rFonts w:hint="eastAsia"/>
        </w:rPr>
        <w:t>还</w:t>
      </w:r>
      <w:r w:rsidR="0077368E">
        <w:t>应</w:t>
      </w:r>
      <w:r w:rsidR="0077368E">
        <w:rPr>
          <w:rFonts w:hint="eastAsia"/>
        </w:rPr>
        <w:t>到</w:t>
      </w:r>
      <w:r w:rsidR="0077368E">
        <w:t>招标办进行招标申请</w:t>
      </w:r>
      <w:r w:rsidR="00E70D51">
        <w:rPr>
          <w:rFonts w:hint="eastAsia"/>
        </w:rPr>
        <w:t>；</w:t>
      </w:r>
      <w:r w:rsidR="0077368E">
        <w:t>若招标办同意免招标采购，需</w:t>
      </w:r>
      <w:r w:rsidR="0077368E">
        <w:rPr>
          <w:rFonts w:hint="eastAsia"/>
        </w:rPr>
        <w:t>在</w:t>
      </w:r>
      <w:r>
        <w:rPr>
          <w:rFonts w:hint="eastAsia"/>
        </w:rPr>
        <w:t>“</w:t>
      </w:r>
      <w:r>
        <w:rPr>
          <w:rFonts w:hint="eastAsia"/>
        </w:rPr>
        <w:t>填写物资信息</w:t>
      </w:r>
      <w:r>
        <w:rPr>
          <w:rFonts w:hint="eastAsia"/>
        </w:rPr>
        <w:t>”</w:t>
      </w:r>
      <w:r w:rsidR="0077368E">
        <w:rPr>
          <w:rFonts w:hint="eastAsia"/>
        </w:rPr>
        <w:t>的</w:t>
      </w:r>
      <w:r w:rsidR="0077368E">
        <w:t>相关附件里上传《</w:t>
      </w:r>
      <w:r w:rsidR="00E90264">
        <w:rPr>
          <w:rFonts w:hint="eastAsia"/>
        </w:rPr>
        <w:t>南开大学采购项目免招标申请表</w:t>
      </w:r>
      <w:r w:rsidR="0077368E">
        <w:t>》</w:t>
      </w:r>
      <w:r>
        <w:rPr>
          <w:rFonts w:hint="eastAsia"/>
        </w:rPr>
        <w:t>（见本文四2（3））</w:t>
      </w:r>
      <w:r w:rsidR="00E70D51">
        <w:rPr>
          <w:rFonts w:hint="eastAsia"/>
        </w:rPr>
        <w:t>。</w:t>
      </w:r>
    </w:p>
    <w:p w:rsidR="00E428F8" w:rsidRDefault="0077368E" w:rsidP="004B7B37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3252616" cy="1790700"/>
            <wp:effectExtent l="0" t="0" r="5080" b="0"/>
            <wp:docPr id="11" name="图片 11" descr="C:\Users\dell\Desktop\用具装具使用指南\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用具装具使用指南\3_副本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17" cy="17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51" w:rsidRDefault="00EA5902" w:rsidP="004B7B37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购置经费如果只有</w:t>
      </w:r>
      <w:r>
        <w:t>一个</w:t>
      </w:r>
      <w:r>
        <w:rPr>
          <w:rFonts w:hint="eastAsia"/>
        </w:rPr>
        <w:t>，默认为主</w:t>
      </w:r>
      <w:r>
        <w:t>经费账号。</w:t>
      </w:r>
    </w:p>
    <w:p w:rsidR="00EA5902" w:rsidRDefault="00031561" w:rsidP="004B7B37">
      <w:pPr>
        <w:spacing w:line="360" w:lineRule="auto"/>
      </w:pPr>
      <w:r>
        <w:rPr>
          <w:noProof/>
        </w:rPr>
        <w:drawing>
          <wp:inline distT="0" distB="0" distL="0" distR="0">
            <wp:extent cx="5263515" cy="1878965"/>
            <wp:effectExtent l="0" t="0" r="0" b="6985"/>
            <wp:docPr id="24" name="图片 24" descr="C:\Users\dell\Desktop\用具装具使用指南\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用具装具使用指南\4_副本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6B" w:rsidRDefault="00EA5902" w:rsidP="005E4B6B">
      <w:pPr>
        <w:pStyle w:val="a5"/>
        <w:spacing w:line="360" w:lineRule="auto"/>
      </w:pPr>
      <w:r>
        <w:rPr>
          <w:rFonts w:hint="eastAsia"/>
        </w:rPr>
        <w:t>购置经费</w:t>
      </w:r>
      <w:r>
        <w:t>如果有多个，</w:t>
      </w:r>
      <w:r>
        <w:rPr>
          <w:rFonts w:hint="eastAsia"/>
        </w:rPr>
        <w:t>可以</w:t>
      </w:r>
      <w:r>
        <w:t>保存</w:t>
      </w:r>
      <w:r>
        <w:rPr>
          <w:rFonts w:hint="eastAsia"/>
        </w:rPr>
        <w:t>第一个</w:t>
      </w:r>
      <w:r>
        <w:t>购置经费后继续添加</w:t>
      </w:r>
      <w:r w:rsidR="005E4B6B">
        <w:rPr>
          <w:rFonts w:hint="eastAsia"/>
        </w:rPr>
        <w:t>。</w:t>
      </w:r>
    </w:p>
    <w:p w:rsidR="00EA5902" w:rsidRDefault="00EA5902" w:rsidP="005E4B6B">
      <w:pPr>
        <w:pStyle w:val="a5"/>
        <w:spacing w:line="360" w:lineRule="auto"/>
      </w:pPr>
      <w:r>
        <w:rPr>
          <w:rFonts w:hint="eastAsia"/>
        </w:rPr>
        <w:t>注：主</w:t>
      </w:r>
      <w:r>
        <w:t>经费账号只有一个。</w:t>
      </w:r>
    </w:p>
    <w:p w:rsidR="00EA5902" w:rsidRDefault="00EA5902" w:rsidP="00213F44">
      <w:pPr>
        <w:pStyle w:val="a5"/>
        <w:spacing w:line="360" w:lineRule="auto"/>
        <w:ind w:left="420" w:firstLineChars="0" w:firstLine="0"/>
      </w:pPr>
      <w:r w:rsidRPr="00EA5902">
        <w:rPr>
          <w:noProof/>
        </w:rPr>
        <w:drawing>
          <wp:inline distT="0" distB="0" distL="0" distR="0">
            <wp:extent cx="3252470" cy="899850"/>
            <wp:effectExtent l="0" t="0" r="5080" b="0"/>
            <wp:docPr id="17" name="图片 17" descr="C:\Users\dell\Desktop\用具装具使用指南\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用具装具使用指南\5_副本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06" cy="9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02" w:rsidRDefault="00EA5902" w:rsidP="004B7B37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请根据用具</w:t>
      </w:r>
      <w:r>
        <w:t>、装具明细</w:t>
      </w:r>
      <w:r w:rsidRPr="005E4B6B">
        <w:rPr>
          <w:b/>
        </w:rPr>
        <w:t>选择物资的详细</w:t>
      </w:r>
      <w:r w:rsidRPr="005E4B6B">
        <w:rPr>
          <w:rFonts w:hint="eastAsia"/>
          <w:b/>
        </w:rPr>
        <w:t>类别</w:t>
      </w:r>
      <w:r>
        <w:t>，</w:t>
      </w:r>
      <w:r>
        <w:rPr>
          <w:rFonts w:hint="eastAsia"/>
        </w:rPr>
        <w:t>如若</w:t>
      </w:r>
      <w:r>
        <w:t>有多批不同物资，可以</w:t>
      </w:r>
      <w:r w:rsidR="002A0890">
        <w:rPr>
          <w:rFonts w:hint="eastAsia"/>
        </w:rPr>
        <w:t>“继续添加物资”</w:t>
      </w:r>
      <w:r>
        <w:t>。</w:t>
      </w:r>
    </w:p>
    <w:p w:rsidR="00EA5902" w:rsidRPr="005E4B6B" w:rsidRDefault="00EA5902" w:rsidP="005E4B6B">
      <w:pPr>
        <w:spacing w:line="360" w:lineRule="auto"/>
        <w:ind w:firstLineChars="200" w:firstLine="422"/>
        <w:rPr>
          <w:b/>
        </w:rPr>
      </w:pPr>
      <w:r w:rsidRPr="005E4B6B">
        <w:rPr>
          <w:rFonts w:hint="eastAsia"/>
          <w:b/>
        </w:rPr>
        <w:t>注</w:t>
      </w:r>
      <w:r w:rsidRPr="005E4B6B">
        <w:rPr>
          <w:b/>
        </w:rPr>
        <w:t>：窗帘</w:t>
      </w:r>
      <w:r w:rsidRPr="005E4B6B">
        <w:rPr>
          <w:rFonts w:hint="eastAsia"/>
          <w:b/>
        </w:rPr>
        <w:t>的</w:t>
      </w:r>
      <w:r w:rsidRPr="005E4B6B">
        <w:rPr>
          <w:b/>
        </w:rPr>
        <w:t>单位为</w:t>
      </w:r>
      <w:r w:rsidRPr="005E4B6B">
        <w:rPr>
          <w:rFonts w:hint="eastAsia"/>
          <w:b/>
        </w:rPr>
        <w:t>套</w:t>
      </w:r>
      <w:r w:rsidRPr="005E4B6B">
        <w:rPr>
          <w:b/>
        </w:rPr>
        <w:t>或幅</w:t>
      </w:r>
    </w:p>
    <w:p w:rsidR="004E1199" w:rsidRDefault="004E1199" w:rsidP="004B7B37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1419225"/>
            <wp:effectExtent l="0" t="0" r="9525" b="9525"/>
            <wp:docPr id="20" name="图片 20" descr="C:\Users\dell\Desktop\用具装具使用指南\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用具装具使用指南\6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8A" w:rsidRDefault="00962A8A" w:rsidP="004B7B37">
      <w:pPr>
        <w:pStyle w:val="a5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申请</w:t>
      </w:r>
      <w:r>
        <w:t>完成后，等待单位领导和后勤保障部审批，</w:t>
      </w:r>
      <w:r>
        <w:rPr>
          <w:rFonts w:hint="eastAsia"/>
        </w:rPr>
        <w:t>审批</w:t>
      </w:r>
      <w:r>
        <w:t>进程可</w:t>
      </w:r>
      <w:r>
        <w:rPr>
          <w:rFonts w:hint="eastAsia"/>
        </w:rPr>
        <w:t>通过“我</w:t>
      </w:r>
      <w:r>
        <w:t>的购置申请</w:t>
      </w:r>
      <w:r>
        <w:rPr>
          <w:rFonts w:hint="eastAsia"/>
        </w:rPr>
        <w:t>”查看</w:t>
      </w:r>
      <w:r>
        <w:t>。</w:t>
      </w:r>
    </w:p>
    <w:p w:rsidR="00962A8A" w:rsidRPr="00962A8A" w:rsidRDefault="00962A8A" w:rsidP="005E4B6B">
      <w:pPr>
        <w:spacing w:line="360" w:lineRule="auto"/>
        <w:ind w:firstLineChars="200" w:firstLine="422"/>
        <w:rPr>
          <w:rFonts w:hint="eastAsia"/>
          <w:b/>
        </w:rPr>
      </w:pPr>
      <w:r w:rsidRPr="00962A8A">
        <w:rPr>
          <w:rFonts w:hint="eastAsia"/>
          <w:b/>
        </w:rPr>
        <w:lastRenderedPageBreak/>
        <w:t>注</w:t>
      </w:r>
      <w:r w:rsidRPr="00962A8A">
        <w:rPr>
          <w:b/>
        </w:rPr>
        <w:t>：</w:t>
      </w:r>
      <w:r w:rsidRPr="00962A8A">
        <w:rPr>
          <w:rFonts w:hint="eastAsia"/>
          <w:b/>
        </w:rPr>
        <w:t>审批</w:t>
      </w:r>
      <w:r w:rsidRPr="00962A8A">
        <w:rPr>
          <w:b/>
        </w:rPr>
        <w:t>通过后，下载</w:t>
      </w:r>
      <w:r w:rsidR="003F265B">
        <w:rPr>
          <w:rFonts w:hint="eastAsia"/>
          <w:b/>
        </w:rPr>
        <w:t>《</w:t>
      </w:r>
      <w:r w:rsidR="003F265B" w:rsidRPr="00962A8A">
        <w:rPr>
          <w:b/>
        </w:rPr>
        <w:t>用具装具购置申请</w:t>
      </w:r>
      <w:r w:rsidR="003F265B" w:rsidRPr="00962A8A">
        <w:rPr>
          <w:rFonts w:hint="eastAsia"/>
          <w:b/>
        </w:rPr>
        <w:t>表</w:t>
      </w:r>
      <w:r w:rsidR="003F265B">
        <w:rPr>
          <w:rFonts w:hint="eastAsia"/>
          <w:b/>
        </w:rPr>
        <w:t>》</w:t>
      </w:r>
      <w:r w:rsidRPr="00962A8A">
        <w:rPr>
          <w:b/>
        </w:rPr>
        <w:t>。</w:t>
      </w:r>
    </w:p>
    <w:p w:rsidR="00962A8A" w:rsidRDefault="00962A8A" w:rsidP="00213F44">
      <w:pPr>
        <w:spacing w:line="360" w:lineRule="auto"/>
      </w:pPr>
      <w:r>
        <w:rPr>
          <w:noProof/>
        </w:rPr>
        <w:drawing>
          <wp:inline distT="0" distB="0" distL="0" distR="0">
            <wp:extent cx="5267325" cy="1552575"/>
            <wp:effectExtent l="0" t="0" r="9525" b="9525"/>
            <wp:docPr id="19" name="图片 19" descr="C:\Users\dell\Desktop\用具装具使用指南\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用具装具使用指南\9_副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F3" w:rsidRPr="00EA5902" w:rsidRDefault="007841F3" w:rsidP="00213F44">
      <w:pPr>
        <w:spacing w:line="360" w:lineRule="auto"/>
        <w:rPr>
          <w:rFonts w:hint="eastAsia"/>
        </w:rPr>
      </w:pPr>
    </w:p>
    <w:p w:rsidR="00E428F8" w:rsidRPr="007841F3" w:rsidRDefault="007C7FCC" w:rsidP="00213F44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hd w:val="pct15" w:color="auto" w:fill="FFFFFF"/>
        </w:rPr>
      </w:pPr>
      <w:r w:rsidRPr="007841F3">
        <w:rPr>
          <w:rFonts w:hint="eastAsia"/>
          <w:b/>
          <w:shd w:val="pct15" w:color="auto" w:fill="FFFFFF"/>
        </w:rPr>
        <w:t>验收</w:t>
      </w:r>
      <w:r w:rsidR="00E428F8" w:rsidRPr="007841F3">
        <w:rPr>
          <w:rFonts w:hint="eastAsia"/>
          <w:b/>
          <w:shd w:val="pct15" w:color="auto" w:fill="FFFFFF"/>
        </w:rPr>
        <w:t>建账</w:t>
      </w:r>
    </w:p>
    <w:p w:rsidR="007C7FCC" w:rsidRPr="000136DB" w:rsidRDefault="003315CE" w:rsidP="00213F44">
      <w:pPr>
        <w:spacing w:line="360" w:lineRule="auto"/>
        <w:rPr>
          <w:rFonts w:hint="eastAsia"/>
          <w:color w:val="FF0000"/>
        </w:rPr>
      </w:pPr>
      <w:r w:rsidRPr="007841F3">
        <w:rPr>
          <w:rFonts w:hint="eastAsia"/>
          <w:color w:val="FF0000"/>
        </w:rPr>
        <w:t>（首页）验收建账</w:t>
      </w:r>
      <w:r w:rsidRPr="007841F3">
        <w:rPr>
          <w:color w:val="FF0000"/>
        </w:rPr>
        <w:t>——</w:t>
      </w:r>
      <w:r w:rsidRPr="007841F3">
        <w:rPr>
          <w:rFonts w:hint="eastAsia"/>
          <w:color w:val="FF0000"/>
        </w:rPr>
        <w:t>申请用具</w:t>
      </w:r>
      <w:r w:rsidRPr="007841F3">
        <w:rPr>
          <w:color w:val="FF0000"/>
        </w:rPr>
        <w:t>、装具验收建账</w:t>
      </w:r>
      <w:r w:rsidRPr="007841F3">
        <w:rPr>
          <w:color w:val="FF0000"/>
        </w:rPr>
        <w:t>——</w:t>
      </w:r>
      <w:r w:rsidRPr="007841F3">
        <w:rPr>
          <w:rFonts w:hint="eastAsia"/>
          <w:color w:val="FF0000"/>
        </w:rPr>
        <w:t>填写购置</w:t>
      </w:r>
      <w:r w:rsidRPr="007841F3">
        <w:rPr>
          <w:color w:val="FF0000"/>
        </w:rPr>
        <w:t>信息</w:t>
      </w:r>
      <w:r w:rsidRPr="007841F3">
        <w:rPr>
          <w:color w:val="FF0000"/>
        </w:rPr>
        <w:t>——</w:t>
      </w:r>
      <w:r w:rsidRPr="007841F3">
        <w:rPr>
          <w:rFonts w:hint="eastAsia"/>
          <w:color w:val="FF0000"/>
        </w:rPr>
        <w:t>填写</w:t>
      </w:r>
      <w:r w:rsidRPr="007841F3">
        <w:rPr>
          <w:color w:val="FF0000"/>
        </w:rPr>
        <w:t>资产详情</w:t>
      </w:r>
      <w:r w:rsidR="000136DB">
        <w:rPr>
          <w:rFonts w:hint="eastAsia"/>
          <w:color w:val="FF0000"/>
        </w:rPr>
        <w:t>——</w:t>
      </w:r>
      <w:r w:rsidR="000136DB">
        <w:rPr>
          <w:color w:val="FF0000"/>
        </w:rPr>
        <w:t>提</w:t>
      </w:r>
      <w:r w:rsidR="000136DB" w:rsidRPr="000136DB">
        <w:rPr>
          <w:color w:val="FF0000"/>
        </w:rPr>
        <w:t>交</w:t>
      </w:r>
      <w:r w:rsidR="000136DB" w:rsidRPr="000136DB">
        <w:rPr>
          <w:color w:val="FF0000"/>
        </w:rPr>
        <w:t>用具、</w:t>
      </w:r>
      <w:r w:rsidR="000136DB" w:rsidRPr="000136DB">
        <w:rPr>
          <w:rFonts w:hint="eastAsia"/>
          <w:color w:val="FF0000"/>
        </w:rPr>
        <w:t>装具</w:t>
      </w:r>
      <w:r w:rsidR="000136DB" w:rsidRPr="000136DB">
        <w:rPr>
          <w:color w:val="FF0000"/>
        </w:rPr>
        <w:t>验收建账申请</w:t>
      </w:r>
    </w:p>
    <w:p w:rsidR="00F46623" w:rsidRDefault="00F46623" w:rsidP="004B7B37">
      <w:pPr>
        <w:pStyle w:val="a5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通过“</w:t>
      </w:r>
      <w:r>
        <w:rPr>
          <w:rFonts w:hint="eastAsia"/>
        </w:rPr>
        <w:t>我</w:t>
      </w:r>
      <w:r>
        <w:t>要申购</w:t>
      </w:r>
      <w:r>
        <w:rPr>
          <w:rFonts w:hint="eastAsia"/>
        </w:rPr>
        <w:t>”购置的</w:t>
      </w:r>
      <w:r>
        <w:t>用具</w:t>
      </w:r>
      <w:r>
        <w:rPr>
          <w:rFonts w:hint="eastAsia"/>
        </w:rPr>
        <w:t>、</w:t>
      </w:r>
      <w:r>
        <w:t>装具</w:t>
      </w:r>
      <w:r>
        <w:rPr>
          <w:rFonts w:hint="eastAsia"/>
        </w:rPr>
        <w:t>，</w:t>
      </w:r>
      <w:r w:rsidR="003F265B">
        <w:rPr>
          <w:rFonts w:hint="eastAsia"/>
        </w:rPr>
        <w:t>验收入账时</w:t>
      </w:r>
      <w:r>
        <w:rPr>
          <w:rFonts w:hint="eastAsia"/>
        </w:rPr>
        <w:t>“</w:t>
      </w:r>
      <w:r>
        <w:t>项目名称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“经费编号”、</w:t>
      </w:r>
      <w:r>
        <w:rPr>
          <w:rFonts w:hint="eastAsia"/>
        </w:rPr>
        <w:t>“经费科目”</w:t>
      </w:r>
      <w:r>
        <w:rPr>
          <w:rFonts w:hint="eastAsia"/>
        </w:rPr>
        <w:t>等</w:t>
      </w:r>
      <w:r>
        <w:t>信息</w:t>
      </w:r>
      <w:r w:rsidR="00451BE9" w:rsidRPr="005E4B6B">
        <w:rPr>
          <w:rFonts w:hint="eastAsia"/>
          <w:b/>
        </w:rPr>
        <w:t>必须</w:t>
      </w:r>
      <w:r w:rsidRPr="005E4B6B">
        <w:rPr>
          <w:b/>
        </w:rPr>
        <w:t>与申购时填写的信息一致</w:t>
      </w:r>
      <w:r>
        <w:t>，并</w:t>
      </w:r>
      <w:r>
        <w:rPr>
          <w:rFonts w:hint="eastAsia"/>
        </w:rPr>
        <w:t>将</w:t>
      </w:r>
      <w:r w:rsidR="003F265B">
        <w:rPr>
          <w:rFonts w:hint="eastAsia"/>
        </w:rPr>
        <w:t>相应</w:t>
      </w:r>
      <w:r w:rsidR="003F265B">
        <w:t>的</w:t>
      </w:r>
      <w:r w:rsidR="003F265B" w:rsidRPr="005E4B6B">
        <w:rPr>
          <w:rFonts w:hint="eastAsia"/>
          <w:b/>
        </w:rPr>
        <w:t>《用具装具</w:t>
      </w:r>
      <w:r w:rsidR="003F265B" w:rsidRPr="005E4B6B">
        <w:rPr>
          <w:b/>
        </w:rPr>
        <w:t>购置申请</w:t>
      </w:r>
      <w:r w:rsidR="003F265B" w:rsidRPr="005E4B6B">
        <w:rPr>
          <w:rFonts w:hint="eastAsia"/>
          <w:b/>
        </w:rPr>
        <w:t>表》</w:t>
      </w:r>
      <w:r w:rsidRPr="005E4B6B">
        <w:rPr>
          <w:b/>
        </w:rPr>
        <w:t>上传</w:t>
      </w:r>
      <w:r>
        <w:t>至</w:t>
      </w:r>
      <w:r>
        <w:rPr>
          <w:rFonts w:hint="eastAsia"/>
        </w:rPr>
        <w:t>“合同</w:t>
      </w:r>
      <w:r>
        <w:t>及其他</w:t>
      </w:r>
      <w:r>
        <w:rPr>
          <w:rFonts w:hint="eastAsia"/>
        </w:rPr>
        <w:t>”。</w:t>
      </w:r>
    </w:p>
    <w:p w:rsidR="003F265B" w:rsidRDefault="003F265B" w:rsidP="00213F44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0500" cy="1792605"/>
            <wp:effectExtent l="0" t="0" r="6350" b="0"/>
            <wp:docPr id="21" name="图片 21" descr="C:\Users\dell\Desktop\用具装具使用指南\1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用具装具使用指南\15_副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5B" w:rsidRDefault="009D32C4" w:rsidP="004B7B37">
      <w:pPr>
        <w:pStyle w:val="a5"/>
        <w:numPr>
          <w:ilvl w:val="0"/>
          <w:numId w:val="8"/>
        </w:numPr>
        <w:spacing w:line="360" w:lineRule="auto"/>
        <w:ind w:firstLineChars="0"/>
      </w:pPr>
      <w:r>
        <w:t>上传</w:t>
      </w:r>
      <w:r w:rsidR="003F265B">
        <w:rPr>
          <w:rFonts w:hint="eastAsia"/>
        </w:rPr>
        <w:t>发票</w:t>
      </w:r>
      <w:r w:rsidR="003F265B">
        <w:t>和合同</w:t>
      </w:r>
      <w:r>
        <w:rPr>
          <w:rFonts w:hint="eastAsia"/>
        </w:rPr>
        <w:t>。可以直接</w:t>
      </w:r>
      <w:r>
        <w:t>上传图片</w:t>
      </w:r>
      <w:r>
        <w:rPr>
          <w:rFonts w:hint="eastAsia"/>
        </w:rPr>
        <w:t>，</w:t>
      </w:r>
      <w:r>
        <w:t>也可以通过高拍仪或</w:t>
      </w:r>
      <w:r>
        <w:rPr>
          <w:rFonts w:hint="eastAsia"/>
        </w:rPr>
        <w:t>手机扫描</w:t>
      </w:r>
      <w:r>
        <w:t>二维码实现。</w:t>
      </w:r>
    </w:p>
    <w:p w:rsidR="009D32C4" w:rsidRDefault="009D32C4" w:rsidP="00213F44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2383200" cy="1464950"/>
            <wp:effectExtent l="0" t="0" r="0" b="1905"/>
            <wp:docPr id="23" name="图片 23" descr="C:\Users\dell\Desktop\用具装具使用指南\1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用具装具使用指南\16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01" cy="147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6B" w:rsidRDefault="00031561" w:rsidP="004B7B37">
      <w:pPr>
        <w:pStyle w:val="a5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点击“</w:t>
      </w:r>
      <w:r>
        <w:rPr>
          <w:rFonts w:hint="eastAsia"/>
        </w:rPr>
        <w:t>添加</w:t>
      </w:r>
      <w:r>
        <w:t>用具、装具</w:t>
      </w:r>
      <w:r>
        <w:rPr>
          <w:rFonts w:hint="eastAsia"/>
        </w:rPr>
        <w:t>”</w:t>
      </w:r>
      <w:r w:rsidR="00451BE9">
        <w:rPr>
          <w:rFonts w:hint="eastAsia"/>
        </w:rPr>
        <w:t>，</w:t>
      </w:r>
      <w:r w:rsidR="00451BE9">
        <w:t>填写详细信息。</w:t>
      </w:r>
    </w:p>
    <w:p w:rsidR="005E4B6B" w:rsidRDefault="00451BE9" w:rsidP="005E4B6B">
      <w:pPr>
        <w:pStyle w:val="a5"/>
        <w:spacing w:line="360" w:lineRule="auto"/>
        <w:ind w:left="720" w:firstLineChars="0" w:firstLine="0"/>
      </w:pPr>
      <w:r>
        <w:t>注</w:t>
      </w:r>
      <w:r>
        <w:rPr>
          <w:rFonts w:hint="eastAsia"/>
        </w:rPr>
        <w:t>：“名称”、“单价”</w:t>
      </w:r>
      <w:r>
        <w:rPr>
          <w:rFonts w:hint="eastAsia"/>
        </w:rPr>
        <w:t>等</w:t>
      </w:r>
      <w:r>
        <w:t>信息</w:t>
      </w:r>
      <w:r>
        <w:rPr>
          <w:rFonts w:hint="eastAsia"/>
        </w:rPr>
        <w:t>必须</w:t>
      </w:r>
      <w:r w:rsidRPr="000136DB">
        <w:rPr>
          <w:b/>
        </w:rPr>
        <w:t>与申购时填写的信息一致</w:t>
      </w:r>
      <w:r>
        <w:rPr>
          <w:rFonts w:hint="eastAsia"/>
        </w:rPr>
        <w:t>。</w:t>
      </w:r>
    </w:p>
    <w:p w:rsidR="009D32C4" w:rsidRDefault="00451BE9" w:rsidP="005E4B6B">
      <w:pPr>
        <w:pStyle w:val="a5"/>
        <w:spacing w:line="360" w:lineRule="auto"/>
        <w:ind w:left="720" w:firstLineChars="0" w:firstLine="0"/>
      </w:pPr>
      <w:r>
        <w:rPr>
          <w:rFonts w:hint="eastAsia"/>
        </w:rPr>
        <w:t>点击页面</w:t>
      </w:r>
      <w:r>
        <w:t>右上角</w:t>
      </w:r>
      <w:r>
        <w:rPr>
          <w:rFonts w:hint="eastAsia"/>
        </w:rPr>
        <w:t>“提交</w:t>
      </w:r>
      <w:r>
        <w:t>用具、</w:t>
      </w:r>
      <w:r>
        <w:rPr>
          <w:rFonts w:hint="eastAsia"/>
        </w:rPr>
        <w:t>装具</w:t>
      </w:r>
      <w:r>
        <w:t>验收建账申请</w:t>
      </w:r>
      <w:r>
        <w:rPr>
          <w:rFonts w:hint="eastAsia"/>
        </w:rPr>
        <w:t>”，</w:t>
      </w:r>
      <w:r>
        <w:t>等待后勤保障部审核。</w:t>
      </w:r>
    </w:p>
    <w:p w:rsidR="00451BE9" w:rsidRDefault="00451BE9" w:rsidP="00213F44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3515" cy="1511935"/>
            <wp:effectExtent l="0" t="0" r="0" b="0"/>
            <wp:docPr id="26" name="图片 26" descr="C:\Users\dell\Desktop\用具装具使用指南\1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用具装具使用指南\17_副本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E9" w:rsidRDefault="00451BE9" w:rsidP="004B7B37">
      <w:pPr>
        <w:pStyle w:val="a5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审核进程可以</w:t>
      </w:r>
      <w:r>
        <w:t>通过</w:t>
      </w:r>
      <w:r>
        <w:rPr>
          <w:rFonts w:hint="eastAsia"/>
        </w:rPr>
        <w:t>“</w:t>
      </w:r>
      <w:r>
        <w:rPr>
          <w:rFonts w:hint="eastAsia"/>
        </w:rPr>
        <w:t>资产业务办理</w:t>
      </w:r>
      <w:r>
        <w:rPr>
          <w:rFonts w:hint="eastAsia"/>
        </w:rPr>
        <w:t>”</w:t>
      </w:r>
      <w:r w:rsidR="000812BD">
        <w:rPr>
          <w:rFonts w:hint="eastAsia"/>
        </w:rPr>
        <w:t>——“验收建账”查看</w:t>
      </w:r>
      <w:r w:rsidR="000812BD">
        <w:t>。下载</w:t>
      </w:r>
      <w:r w:rsidR="000812BD">
        <w:rPr>
          <w:rFonts w:hint="eastAsia"/>
        </w:rPr>
        <w:t>并</w:t>
      </w:r>
      <w:r w:rsidR="000812BD">
        <w:t>填写</w:t>
      </w:r>
      <w:r w:rsidR="000812BD" w:rsidRPr="005B16F5">
        <w:rPr>
          <w:b/>
        </w:rPr>
        <w:t>验收报告</w:t>
      </w:r>
      <w:r w:rsidR="000812BD">
        <w:t>，单位</w:t>
      </w:r>
      <w:r w:rsidR="000812BD">
        <w:rPr>
          <w:rFonts w:hint="eastAsia"/>
        </w:rPr>
        <w:t>留档</w:t>
      </w:r>
      <w:r w:rsidR="000812BD">
        <w:t>或交</w:t>
      </w:r>
      <w:r w:rsidR="000812BD">
        <w:rPr>
          <w:rFonts w:hint="eastAsia"/>
        </w:rPr>
        <w:t>至</w:t>
      </w:r>
      <w:r w:rsidR="000812BD">
        <w:t>后勤保障部（</w:t>
      </w:r>
      <w:r w:rsidR="000812BD">
        <w:rPr>
          <w:rFonts w:hint="eastAsia"/>
        </w:rPr>
        <w:t>招标</w:t>
      </w:r>
      <w:r w:rsidR="000812BD">
        <w:t>情况）</w:t>
      </w:r>
      <w:r w:rsidR="000812BD">
        <w:rPr>
          <w:rFonts w:hint="eastAsia"/>
        </w:rPr>
        <w:t>。</w:t>
      </w:r>
    </w:p>
    <w:p w:rsidR="00776440" w:rsidRDefault="00776440" w:rsidP="00213F44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55895" cy="1410970"/>
            <wp:effectExtent l="0" t="0" r="1905" b="0"/>
            <wp:docPr id="28" name="图片 28" descr="C:\Users\dell\Desktop\用具装具使用指南\1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用具装具使用指南\18_副本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40" w:rsidRDefault="001277E9" w:rsidP="004B7B37">
      <w:pPr>
        <w:pStyle w:val="a5"/>
        <w:numPr>
          <w:ilvl w:val="0"/>
          <w:numId w:val="8"/>
        </w:numPr>
        <w:spacing w:line="360" w:lineRule="auto"/>
        <w:ind w:firstLineChars="0"/>
      </w:pPr>
      <w:r>
        <w:rPr>
          <w:rFonts w:hint="eastAsia"/>
        </w:rPr>
        <w:t>办结后</w:t>
      </w:r>
      <w:r>
        <w:t>，</w:t>
      </w:r>
      <w:r>
        <w:rPr>
          <w:rFonts w:hint="eastAsia"/>
        </w:rPr>
        <w:t>到后勤保障部</w:t>
      </w:r>
      <w:r>
        <w:t>领取</w:t>
      </w:r>
      <w:r w:rsidRPr="005B16F5">
        <w:rPr>
          <w:b/>
        </w:rPr>
        <w:t>《</w:t>
      </w:r>
      <w:r w:rsidRPr="005B16F5">
        <w:rPr>
          <w:rFonts w:hint="eastAsia"/>
          <w:b/>
        </w:rPr>
        <w:t>南开大学</w:t>
      </w:r>
      <w:r w:rsidRPr="005B16F5">
        <w:rPr>
          <w:b/>
        </w:rPr>
        <w:t>用具装具入账凭证》</w:t>
      </w:r>
      <w:r>
        <w:rPr>
          <w:rFonts w:hint="eastAsia"/>
        </w:rPr>
        <w:t>和</w:t>
      </w:r>
      <w:r w:rsidRPr="005B16F5">
        <w:rPr>
          <w:b/>
        </w:rPr>
        <w:t>标签</w:t>
      </w:r>
      <w:r>
        <w:t>，凭</w:t>
      </w:r>
      <w:r>
        <w:rPr>
          <w:rFonts w:hint="eastAsia"/>
        </w:rPr>
        <w:t>入账凭证</w:t>
      </w:r>
      <w:r>
        <w:t>到财务处报销，并将标签贴到用具、装具相应位置。</w:t>
      </w:r>
    </w:p>
    <w:p w:rsidR="001423E5" w:rsidRDefault="001423E5" w:rsidP="001423E5">
      <w:pPr>
        <w:pStyle w:val="a5"/>
        <w:spacing w:line="360" w:lineRule="auto"/>
        <w:ind w:left="720" w:firstLineChars="0" w:firstLine="0"/>
      </w:pPr>
    </w:p>
    <w:p w:rsidR="00CC4423" w:rsidRPr="00CC4423" w:rsidRDefault="00CC4423" w:rsidP="0039705D">
      <w:pPr>
        <w:widowControl/>
        <w:shd w:val="clear" w:color="auto" w:fill="FFFFFF"/>
        <w:spacing w:after="150" w:line="360" w:lineRule="auto"/>
        <w:ind w:firstLine="561"/>
        <w:jc w:val="left"/>
        <w:rPr>
          <w:b/>
        </w:rPr>
      </w:pPr>
      <w:bookmarkStart w:id="0" w:name="_GoBack"/>
      <w:r w:rsidRPr="00CC4423">
        <w:rPr>
          <w:rFonts w:hint="eastAsia"/>
          <w:b/>
        </w:rPr>
        <w:t>联系人：王烨</w:t>
      </w:r>
      <w:r w:rsidRPr="00DD065A">
        <w:rPr>
          <w:rFonts w:hint="eastAsia"/>
          <w:b/>
        </w:rPr>
        <w:t>，程绍伯</w:t>
      </w:r>
    </w:p>
    <w:p w:rsidR="00CC4423" w:rsidRPr="00CC4423" w:rsidRDefault="00CC4423" w:rsidP="0039705D">
      <w:pPr>
        <w:widowControl/>
        <w:shd w:val="clear" w:color="auto" w:fill="FFFFFF"/>
        <w:spacing w:after="150" w:line="360" w:lineRule="auto"/>
        <w:ind w:firstLine="561"/>
        <w:jc w:val="left"/>
        <w:rPr>
          <w:b/>
        </w:rPr>
      </w:pPr>
      <w:r w:rsidRPr="00CC4423">
        <w:rPr>
          <w:rFonts w:hint="eastAsia"/>
          <w:b/>
        </w:rPr>
        <w:t>联系方式：8897</w:t>
      </w:r>
      <w:r w:rsidRPr="00DD065A">
        <w:rPr>
          <w:b/>
        </w:rPr>
        <w:t>3788</w:t>
      </w:r>
      <w:r w:rsidRPr="00CC4423">
        <w:rPr>
          <w:rFonts w:hint="eastAsia"/>
          <w:b/>
        </w:rPr>
        <w:t>，</w:t>
      </w:r>
      <w:r w:rsidR="00E00055" w:rsidRPr="00DD065A">
        <w:rPr>
          <w:rFonts w:hint="eastAsia"/>
          <w:b/>
        </w:rPr>
        <w:t>微信公众号nku</w:t>
      </w:r>
      <w:r w:rsidR="00E00055" w:rsidRPr="00DD065A">
        <w:rPr>
          <w:b/>
        </w:rPr>
        <w:t>hqbzb</w:t>
      </w:r>
      <w:r w:rsidRPr="00DD065A">
        <w:rPr>
          <w:b/>
        </w:rPr>
        <w:t xml:space="preserve"> </w:t>
      </w:r>
    </w:p>
    <w:p w:rsidR="00CC4423" w:rsidRPr="00CC4423" w:rsidRDefault="00CC4423" w:rsidP="0039705D">
      <w:pPr>
        <w:widowControl/>
        <w:shd w:val="clear" w:color="auto" w:fill="FFFFFF"/>
        <w:spacing w:after="150" w:line="360" w:lineRule="auto"/>
        <w:ind w:firstLine="561"/>
        <w:jc w:val="left"/>
        <w:rPr>
          <w:b/>
        </w:rPr>
      </w:pPr>
      <w:r w:rsidRPr="00CC4423">
        <w:rPr>
          <w:rFonts w:hint="eastAsia"/>
          <w:b/>
        </w:rPr>
        <w:t>办公地点：后勤保障部（规划建设指挥部）</w:t>
      </w:r>
      <w:r w:rsidR="00E00055" w:rsidRPr="00DD065A">
        <w:rPr>
          <w:rFonts w:hint="eastAsia"/>
          <w:b/>
        </w:rPr>
        <w:t>201</w:t>
      </w:r>
      <w:r w:rsidRPr="00CC4423">
        <w:rPr>
          <w:rFonts w:hint="eastAsia"/>
          <w:b/>
        </w:rPr>
        <w:t>室</w:t>
      </w:r>
    </w:p>
    <w:bookmarkEnd w:id="0"/>
    <w:p w:rsidR="001423E5" w:rsidRPr="00CC4423" w:rsidRDefault="001423E5" w:rsidP="001423E5">
      <w:pPr>
        <w:pStyle w:val="a5"/>
        <w:spacing w:line="360" w:lineRule="auto"/>
        <w:ind w:left="720" w:firstLineChars="0" w:firstLine="0"/>
        <w:rPr>
          <w:rFonts w:hint="eastAsia"/>
        </w:rPr>
      </w:pPr>
    </w:p>
    <w:p w:rsidR="007C7FCC" w:rsidRDefault="007C7FCC" w:rsidP="00213F44">
      <w:pPr>
        <w:spacing w:line="360" w:lineRule="auto"/>
        <w:rPr>
          <w:rFonts w:hint="eastAsia"/>
        </w:rPr>
      </w:pPr>
    </w:p>
    <w:p w:rsidR="00E428F8" w:rsidRDefault="00E428F8" w:rsidP="00213F44">
      <w:pPr>
        <w:pStyle w:val="a5"/>
        <w:spacing w:line="360" w:lineRule="auto"/>
      </w:pPr>
    </w:p>
    <w:p w:rsidR="00E428F8" w:rsidRPr="00B076AA" w:rsidRDefault="00E428F8" w:rsidP="00213F44">
      <w:pPr>
        <w:spacing w:line="360" w:lineRule="auto"/>
      </w:pPr>
    </w:p>
    <w:sectPr w:rsidR="00E428F8" w:rsidRPr="00B0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EB" w:rsidRDefault="006B32EB" w:rsidP="00F00623">
      <w:r>
        <w:separator/>
      </w:r>
    </w:p>
  </w:endnote>
  <w:endnote w:type="continuationSeparator" w:id="0">
    <w:p w:rsidR="006B32EB" w:rsidRDefault="006B32EB" w:rsidP="00F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EB" w:rsidRDefault="006B32EB" w:rsidP="00F00623">
      <w:r>
        <w:separator/>
      </w:r>
    </w:p>
  </w:footnote>
  <w:footnote w:type="continuationSeparator" w:id="0">
    <w:p w:rsidR="006B32EB" w:rsidRDefault="006B32EB" w:rsidP="00F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645"/>
    <w:multiLevelType w:val="hybridMultilevel"/>
    <w:tmpl w:val="5186E5EE"/>
    <w:lvl w:ilvl="0" w:tplc="F06E46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C13F79"/>
    <w:multiLevelType w:val="hybridMultilevel"/>
    <w:tmpl w:val="17AA1F9E"/>
    <w:lvl w:ilvl="0" w:tplc="BA7E05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AE1EEC"/>
    <w:multiLevelType w:val="hybridMultilevel"/>
    <w:tmpl w:val="7794F19C"/>
    <w:lvl w:ilvl="0" w:tplc="AD5C1F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2A22B6"/>
    <w:multiLevelType w:val="hybridMultilevel"/>
    <w:tmpl w:val="A95840EC"/>
    <w:lvl w:ilvl="0" w:tplc="AD5C1F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3718C8"/>
    <w:multiLevelType w:val="hybridMultilevel"/>
    <w:tmpl w:val="7794F19C"/>
    <w:lvl w:ilvl="0" w:tplc="AD5C1F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844CFB"/>
    <w:multiLevelType w:val="hybridMultilevel"/>
    <w:tmpl w:val="4F222816"/>
    <w:lvl w:ilvl="0" w:tplc="A8C889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CA44DB"/>
    <w:multiLevelType w:val="hybridMultilevel"/>
    <w:tmpl w:val="A6A239EC"/>
    <w:lvl w:ilvl="0" w:tplc="BA7E05F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5EF10A8"/>
    <w:multiLevelType w:val="hybridMultilevel"/>
    <w:tmpl w:val="FD58A972"/>
    <w:lvl w:ilvl="0" w:tplc="AD9E2F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A"/>
    <w:rsid w:val="000001BF"/>
    <w:rsid w:val="000018F8"/>
    <w:rsid w:val="000136DB"/>
    <w:rsid w:val="00031561"/>
    <w:rsid w:val="000812BD"/>
    <w:rsid w:val="00084C9D"/>
    <w:rsid w:val="001277E9"/>
    <w:rsid w:val="001423E5"/>
    <w:rsid w:val="001A768F"/>
    <w:rsid w:val="002109AA"/>
    <w:rsid w:val="00213F44"/>
    <w:rsid w:val="002A0890"/>
    <w:rsid w:val="003315CE"/>
    <w:rsid w:val="0035028D"/>
    <w:rsid w:val="0039705D"/>
    <w:rsid w:val="003F0586"/>
    <w:rsid w:val="003F265B"/>
    <w:rsid w:val="003F29D0"/>
    <w:rsid w:val="00421FA3"/>
    <w:rsid w:val="00451BE9"/>
    <w:rsid w:val="004B7B37"/>
    <w:rsid w:val="004C660D"/>
    <w:rsid w:val="004E1199"/>
    <w:rsid w:val="004E1468"/>
    <w:rsid w:val="00562E37"/>
    <w:rsid w:val="005B16F5"/>
    <w:rsid w:val="005C5242"/>
    <w:rsid w:val="005E4B6B"/>
    <w:rsid w:val="00617D28"/>
    <w:rsid w:val="00646C41"/>
    <w:rsid w:val="00677A9B"/>
    <w:rsid w:val="00695E78"/>
    <w:rsid w:val="006B32EB"/>
    <w:rsid w:val="0077368E"/>
    <w:rsid w:val="00776440"/>
    <w:rsid w:val="007841F3"/>
    <w:rsid w:val="007C6143"/>
    <w:rsid w:val="007C7FCC"/>
    <w:rsid w:val="007E7433"/>
    <w:rsid w:val="009322D1"/>
    <w:rsid w:val="00954A23"/>
    <w:rsid w:val="00962A8A"/>
    <w:rsid w:val="009D32C4"/>
    <w:rsid w:val="00A13C25"/>
    <w:rsid w:val="00B076AA"/>
    <w:rsid w:val="00B97650"/>
    <w:rsid w:val="00CC4423"/>
    <w:rsid w:val="00D06A26"/>
    <w:rsid w:val="00DB4067"/>
    <w:rsid w:val="00DD065A"/>
    <w:rsid w:val="00E00055"/>
    <w:rsid w:val="00E0769D"/>
    <w:rsid w:val="00E428F8"/>
    <w:rsid w:val="00E70D51"/>
    <w:rsid w:val="00E90264"/>
    <w:rsid w:val="00EA5902"/>
    <w:rsid w:val="00ED7E44"/>
    <w:rsid w:val="00F00623"/>
    <w:rsid w:val="00F05BF3"/>
    <w:rsid w:val="00F46623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5D001-F9E8-4B3C-B73A-CDD1AA70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0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23"/>
    <w:rPr>
      <w:rFonts w:ascii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23"/>
    <w:rPr>
      <w:rFonts w:asciiTheme="minorEastAsia"/>
      <w:sz w:val="18"/>
      <w:szCs w:val="18"/>
    </w:rPr>
  </w:style>
  <w:style w:type="paragraph" w:styleId="a5">
    <w:name w:val="List Paragraph"/>
    <w:basedOn w:val="a"/>
    <w:uiPriority w:val="34"/>
    <w:qFormat/>
    <w:rsid w:val="00F00623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CC4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2016-10-08T08:07:00Z</dcterms:created>
  <dcterms:modified xsi:type="dcterms:W3CDTF">2016-10-08T08:57:00Z</dcterms:modified>
</cp:coreProperties>
</file>