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Lines="0" w:after="0" w:afterLines="0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附件1：</w:t>
      </w:r>
    </w:p>
    <w:p>
      <w:pPr>
        <w:pStyle w:val="6"/>
        <w:spacing w:before="0" w:beforeLines="0" w:after="0" w:afterLines="0" w:line="240" w:lineRule="auto"/>
        <w:rPr>
          <w:sz w:val="28"/>
          <w:szCs w:val="28"/>
        </w:rPr>
      </w:pPr>
      <w:r>
        <w:rPr>
          <w:sz w:val="28"/>
          <w:szCs w:val="28"/>
        </w:rPr>
        <w:t>南开大学科研经费预算调剂申请表</w:t>
      </w:r>
      <w:bookmarkStart w:id="0" w:name="_GoBack"/>
      <w:r>
        <w:rPr>
          <w:sz w:val="28"/>
          <w:szCs w:val="28"/>
        </w:rPr>
        <w:t>（自然科学）</w:t>
      </w:r>
      <w:bookmarkEnd w:id="0"/>
    </w:p>
    <w:tbl>
      <w:tblPr>
        <w:tblStyle w:val="4"/>
        <w:tblW w:w="822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6"/>
        <w:gridCol w:w="1392"/>
        <w:gridCol w:w="1090"/>
        <w:gridCol w:w="1421"/>
        <w:gridCol w:w="185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2466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z w:val="21"/>
              </w:rPr>
              <w:t>项目名称</w:t>
            </w:r>
          </w:p>
        </w:tc>
        <w:tc>
          <w:tcPr>
            <w:tcW w:w="1392" w:type="dxa"/>
            <w:vMerge w:val="restart"/>
            <w:tcBorders>
              <w:top w:val="single" w:color="000000" w:sz="8" w:space="0"/>
              <w:left w:val="single" w:color="000000" w:sz="8" w:space="0"/>
              <w:right w:val="nil"/>
            </w:tcBorders>
            <w:vAlign w:val="center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1090" w:type="dxa"/>
            <w:vMerge w:val="restart"/>
            <w:tcBorders>
              <w:top w:val="single" w:color="000000" w:sz="8" w:space="0"/>
              <w:left w:val="nil"/>
              <w:right w:val="nil"/>
            </w:tcBorders>
            <w:vAlign w:val="center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1421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z w:val="21"/>
              </w:rPr>
              <w:t>批准号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  <w:jc w:val="center"/>
        </w:trPr>
        <w:tc>
          <w:tcPr>
            <w:tcW w:w="2466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Microsoft JhengHei" w:hAnsi="Microsoft JhengHei" w:eastAsia="Microsoft JhengHei" w:cs="Microsoft JhengHei"/>
                <w:b/>
                <w:bCs/>
                <w:sz w:val="21"/>
                <w:szCs w:val="28"/>
                <w:lang w:eastAsia="zh-CN"/>
              </w:rPr>
            </w:pPr>
          </w:p>
        </w:tc>
        <w:tc>
          <w:tcPr>
            <w:tcW w:w="1392" w:type="dxa"/>
            <w:vMerge w:val="continue"/>
            <w:tcBorders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1090" w:type="dxa"/>
            <w:vMerge w:val="continue"/>
            <w:tcBorders>
              <w:left w:val="nil"/>
              <w:bottom w:val="single" w:color="000000" w:sz="8" w:space="0"/>
              <w:right w:val="nil"/>
            </w:tcBorders>
            <w:vAlign w:val="center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1421" w:type="dxa"/>
            <w:vMerge w:val="continue"/>
            <w:tcBorders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center"/>
              <w:rPr>
                <w:sz w:val="21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Microsoft JhengHei" w:hAnsi="Microsoft JhengHei" w:eastAsia="Microsoft JhengHei" w:cs="Microsoft JhengHei"/>
                <w:b/>
                <w:bCs/>
                <w:sz w:val="18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ind w:firstLine="0" w:firstLineChars="0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z w:val="21"/>
              </w:rPr>
              <w:t>项目来源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0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42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z w:val="21"/>
              </w:rPr>
              <w:t>立项年度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ind w:firstLine="0" w:firstLineChars="0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</w:rPr>
              <w:t>项目负责人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0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42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z w:val="21"/>
              </w:rPr>
              <w:t>财务账号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ind w:firstLine="0" w:firstLineChars="0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z w:val="21"/>
              </w:rPr>
              <w:t>工作单位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0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42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z w:val="21"/>
              </w:rPr>
              <w:t>联系电话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ind w:firstLine="0" w:firstLineChars="0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z w:val="21"/>
              </w:rPr>
              <w:t>科目名称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z w:val="21"/>
              </w:rPr>
              <w:t>批准预算</w:t>
            </w: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z w:val="21"/>
              </w:rPr>
              <w:t>调剂金额</w:t>
            </w:r>
          </w:p>
        </w:tc>
        <w:tc>
          <w:tcPr>
            <w:tcW w:w="142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</w:rPr>
              <w:t>调剂后预算</w:t>
            </w: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</w:rPr>
              <w:t>预算</w:t>
            </w:r>
            <w:r>
              <w:rPr>
                <w:rFonts w:hint="eastAsia" w:ascii="宋体" w:hAnsi="宋体" w:eastAsia="宋体" w:cs="宋体"/>
                <w:spacing w:val="-1"/>
                <w:sz w:val="21"/>
                <w:lang w:eastAsia="zh-CN"/>
              </w:rPr>
              <w:t>调剂理由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tabs>
                <w:tab w:val="left" w:pos="1030"/>
              </w:tabs>
              <w:ind w:firstLine="0" w:firstLineChars="0"/>
              <w:jc w:val="center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z w:val="21"/>
              </w:rPr>
              <w:t>总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 xml:space="preserve">  </w:t>
            </w:r>
            <w:r>
              <w:rPr>
                <w:rFonts w:ascii="宋体" w:hAnsi="宋体" w:eastAsia="宋体" w:cs="宋体"/>
                <w:sz w:val="21"/>
              </w:rPr>
              <w:t>计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42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ind w:firstLine="0" w:firstLineChars="0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z w:val="21"/>
              </w:rPr>
              <w:t>1.设备费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42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ind w:firstLine="0" w:firstLineChars="0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</w:rPr>
              <w:t>（1）购置设备费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42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ind w:firstLine="0" w:firstLineChars="0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</w:rPr>
              <w:t>（2）试制设备费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42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ind w:firstLine="0" w:firstLineChars="0"/>
              <w:rPr>
                <w:rFonts w:ascii="宋体" w:hAnsi="宋体" w:eastAsia="宋体" w:cs="宋体"/>
                <w:sz w:val="21"/>
                <w:lang w:eastAsia="zh-CN"/>
              </w:rPr>
            </w:pPr>
            <w:r>
              <w:rPr>
                <w:rFonts w:ascii="宋体" w:hAnsi="宋体" w:eastAsia="宋体" w:cs="宋体"/>
                <w:spacing w:val="-1"/>
                <w:sz w:val="21"/>
                <w:lang w:eastAsia="zh-CN"/>
              </w:rPr>
              <w:t>（3）设备改造与租赁费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42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ind w:firstLine="0" w:firstLineChars="0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z w:val="21"/>
              </w:rPr>
              <w:t>2.材料费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42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ind w:firstLine="0" w:firstLineChars="0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</w:rPr>
              <w:t>3.测试化验加工费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42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ind w:firstLine="0" w:firstLineChars="0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</w:rPr>
              <w:t>4.燃料动力费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42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ind w:firstLine="0" w:firstLineChars="0"/>
              <w:rPr>
                <w:rFonts w:ascii="宋体" w:hAnsi="宋体" w:eastAsia="宋体" w:cs="宋体"/>
                <w:sz w:val="21"/>
                <w:lang w:eastAsia="zh-CN"/>
              </w:rPr>
            </w:pPr>
            <w:r>
              <w:rPr>
                <w:rFonts w:ascii="宋体" w:hAnsi="宋体" w:eastAsia="宋体" w:cs="宋体"/>
                <w:spacing w:val="-1"/>
                <w:sz w:val="21"/>
                <w:lang w:eastAsia="zh-CN"/>
              </w:rPr>
              <w:t>5.差旅费/会议费/国际合</w:t>
            </w:r>
            <w:r>
              <w:rPr>
                <w:rFonts w:ascii="宋体" w:hAnsi="宋体" w:eastAsia="宋体" w:cs="宋体"/>
                <w:sz w:val="21"/>
                <w:lang w:eastAsia="zh-CN"/>
              </w:rPr>
              <w:t>作与交流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42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ind w:firstLine="0" w:firstLineChars="0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</w:rPr>
              <w:t>6.出版/文献/信息传播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42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ind w:firstLine="0" w:firstLineChars="0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z w:val="21"/>
              </w:rPr>
              <w:t>7.劳务费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42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ind w:firstLine="0" w:firstLineChars="0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pacing w:val="-13"/>
                <w:sz w:val="21"/>
              </w:rPr>
              <w:t>8.专家咨询费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42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ind w:firstLine="0" w:firstLineChars="0"/>
              <w:rPr>
                <w:rFonts w:ascii="宋体" w:hAnsi="宋体" w:eastAsia="宋体" w:cs="宋体"/>
                <w:sz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</w:rPr>
              <w:t>9.其他费用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42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2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7"/>
              <w:ind w:firstLine="0" w:firstLineChars="0"/>
              <w:rPr>
                <w:rFonts w:hint="eastAsia" w:ascii="宋体" w:hAnsi="宋体" w:eastAsia="宋体" w:cs="宋体"/>
                <w:spacing w:val="-1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1"/>
                <w:sz w:val="21"/>
                <w:lang w:val="en-US" w:eastAsia="zh-CN"/>
              </w:rPr>
              <w:t>10.间接费用（管理费用）</w:t>
            </w:r>
          </w:p>
        </w:tc>
        <w:tc>
          <w:tcPr>
            <w:tcW w:w="13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0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421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  <w:tc>
          <w:tcPr>
            <w:tcW w:w="18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ind w:firstLine="0" w:firstLineChars="0"/>
              <w:jc w:val="left"/>
              <w:rPr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82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tabs>
                <w:tab w:val="left" w:pos="2033"/>
              </w:tabs>
              <w:wordWrap w:val="0"/>
              <w:ind w:firstLine="0" w:firstLineChars="0"/>
              <w:rPr>
                <w:rFonts w:ascii="宋体" w:hAnsi="宋体" w:cs="宋体"/>
                <w:spacing w:val="-1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spacing w:val="-1"/>
                <w:kern w:val="0"/>
                <w:sz w:val="21"/>
                <w:szCs w:val="21"/>
              </w:rPr>
              <w:t>项目负责人</w:t>
            </w:r>
            <w:r>
              <w:rPr>
                <w:rFonts w:hint="eastAsia" w:ascii="宋体" w:hAnsi="宋体" w:cs="宋体"/>
                <w:spacing w:val="-1"/>
                <w:kern w:val="0"/>
                <w:sz w:val="21"/>
                <w:szCs w:val="21"/>
              </w:rPr>
              <w:t>签字</w:t>
            </w:r>
            <w:r>
              <w:rPr>
                <w:rFonts w:ascii="宋体" w:hAnsi="宋体" w:cs="宋体"/>
                <w:spacing w:val="-1"/>
                <w:kern w:val="0"/>
                <w:sz w:val="21"/>
                <w:szCs w:val="21"/>
              </w:rPr>
              <w:t>：</w:t>
            </w:r>
          </w:p>
          <w:p>
            <w:pPr>
              <w:tabs>
                <w:tab w:val="left" w:pos="2033"/>
              </w:tabs>
              <w:wordWrap w:val="0"/>
              <w:ind w:firstLine="0" w:firstLineChars="0"/>
              <w:jc w:val="center"/>
              <w:rPr>
                <w:rFonts w:ascii="Microsoft JhengHei" w:hAnsi="Microsoft JhengHei" w:eastAsia="Microsoft JhengHei" w:cs="Microsoft JhengHei"/>
                <w:b/>
                <w:bCs/>
                <w:kern w:val="0"/>
                <w:sz w:val="21"/>
                <w:szCs w:val="21"/>
              </w:rPr>
            </w:pPr>
          </w:p>
          <w:p>
            <w:pPr>
              <w:tabs>
                <w:tab w:val="left" w:pos="2033"/>
              </w:tabs>
              <w:wordWrap w:val="0"/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                                              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年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月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 xml:space="preserve">      </w:t>
            </w:r>
            <w:r>
              <w:rPr>
                <w:rFonts w:ascii="宋体" w:hAnsi="宋体" w:cs="宋体"/>
                <w:kern w:val="0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82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ind w:firstLine="0" w:firstLineChars="0"/>
              <w:rPr>
                <w:rFonts w:ascii="宋体" w:hAnsi="宋体" w:cs="宋体"/>
                <w:spacing w:val="-1"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spacing w:val="-1"/>
                <w:kern w:val="0"/>
                <w:sz w:val="21"/>
                <w:szCs w:val="21"/>
              </w:rPr>
              <w:t>科研</w:t>
            </w:r>
            <w:r>
              <w:rPr>
                <w:rFonts w:hint="eastAsia" w:ascii="宋体" w:hAnsi="宋体" w:cs="宋体"/>
                <w:spacing w:val="-1"/>
                <w:kern w:val="0"/>
                <w:sz w:val="21"/>
                <w:szCs w:val="21"/>
              </w:rPr>
              <w:t>管理</w:t>
            </w:r>
            <w:r>
              <w:rPr>
                <w:rFonts w:ascii="宋体" w:hAnsi="宋体" w:cs="宋体"/>
                <w:spacing w:val="-1"/>
                <w:kern w:val="0"/>
                <w:sz w:val="21"/>
                <w:szCs w:val="21"/>
              </w:rPr>
              <w:t>部门意见：</w:t>
            </w:r>
          </w:p>
          <w:p>
            <w:pPr>
              <w:ind w:firstLine="0" w:firstLineChars="0"/>
              <w:rPr>
                <w:rFonts w:ascii="宋体" w:hAnsi="宋体" w:cs="宋体"/>
                <w:spacing w:val="-1"/>
                <w:kern w:val="0"/>
                <w:sz w:val="21"/>
                <w:szCs w:val="21"/>
              </w:rPr>
            </w:pPr>
          </w:p>
          <w:p>
            <w:pPr>
              <w:ind w:firstLine="0" w:firstLineChars="0"/>
              <w:rPr>
                <w:rFonts w:ascii="宋体" w:hAnsi="宋体" w:cs="宋体"/>
                <w:spacing w:val="-1"/>
                <w:kern w:val="0"/>
                <w:sz w:val="21"/>
                <w:szCs w:val="21"/>
              </w:rPr>
            </w:pPr>
          </w:p>
          <w:p>
            <w:pPr>
              <w:ind w:firstLine="0" w:firstLineChars="0"/>
              <w:rPr>
                <w:rFonts w:ascii="宋体" w:hAnsi="宋体" w:cs="宋体"/>
                <w:spacing w:val="-1"/>
                <w:kern w:val="0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1"/>
                <w:kern w:val="0"/>
                <w:sz w:val="21"/>
                <w:szCs w:val="21"/>
              </w:rPr>
              <w:t>审批人（签字）                          单位盖章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  <w:jc w:val="center"/>
        </w:trPr>
        <w:tc>
          <w:tcPr>
            <w:tcW w:w="822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ind w:firstLine="0" w:firstLineChars="0"/>
              <w:rPr>
                <w:rFonts w:ascii="宋体" w:hAnsi="宋体" w:cs="宋体"/>
                <w:spacing w:val="-1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1"/>
                <w:kern w:val="0"/>
                <w:sz w:val="21"/>
                <w:szCs w:val="21"/>
              </w:rPr>
              <w:t>财务处</w:t>
            </w:r>
            <w:r>
              <w:rPr>
                <w:rFonts w:ascii="宋体" w:hAnsi="宋体" w:cs="宋体"/>
                <w:spacing w:val="-1"/>
                <w:kern w:val="0"/>
                <w:sz w:val="21"/>
                <w:szCs w:val="21"/>
              </w:rPr>
              <w:t>意见：</w:t>
            </w:r>
          </w:p>
          <w:p>
            <w:pPr>
              <w:ind w:firstLine="0" w:firstLineChars="0"/>
              <w:rPr>
                <w:rFonts w:ascii="宋体" w:hAnsi="宋体" w:cs="宋体"/>
                <w:spacing w:val="-1"/>
                <w:kern w:val="0"/>
                <w:sz w:val="21"/>
                <w:szCs w:val="21"/>
              </w:rPr>
            </w:pPr>
          </w:p>
          <w:p>
            <w:pPr>
              <w:ind w:firstLine="0" w:firstLineChars="0"/>
              <w:rPr>
                <w:rFonts w:ascii="宋体" w:hAnsi="宋体" w:cs="宋体"/>
                <w:spacing w:val="-1"/>
                <w:kern w:val="0"/>
                <w:sz w:val="21"/>
                <w:szCs w:val="21"/>
              </w:rPr>
            </w:pPr>
          </w:p>
          <w:p>
            <w:pPr>
              <w:ind w:firstLine="0" w:firstLineChars="0"/>
              <w:rPr>
                <w:rFonts w:ascii="宋体" w:hAnsi="宋体" w:cs="宋体"/>
                <w:spacing w:val="-1"/>
                <w:kern w:val="0"/>
                <w:sz w:val="21"/>
                <w:szCs w:val="21"/>
              </w:rPr>
            </w:pPr>
          </w:p>
          <w:p>
            <w:pPr>
              <w:ind w:firstLine="0" w:firstLineChars="0"/>
              <w:jc w:val="center"/>
              <w:rPr>
                <w:rFonts w:ascii="宋体" w:hAnsi="宋体" w:cs="宋体"/>
                <w:spacing w:val="-1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spacing w:val="-1"/>
                <w:kern w:val="0"/>
                <w:sz w:val="21"/>
                <w:szCs w:val="21"/>
              </w:rPr>
              <w:t>审批人（签字）                          单位盖章</w:t>
            </w:r>
          </w:p>
        </w:tc>
      </w:tr>
    </w:tbl>
    <w:p>
      <w:pPr>
        <w:ind w:firstLine="0" w:firstLineChars="0"/>
        <w:rPr>
          <w:rFonts w:hint="default" w:ascii="宋体" w:hAnsi="宋体" w:eastAsia="宋体"/>
          <w:szCs w:val="24"/>
          <w:lang w:val="en-US" w:eastAsia="zh-CN"/>
        </w:rPr>
      </w:pPr>
      <w:r>
        <w:rPr>
          <w:rFonts w:hint="eastAsia" w:ascii="宋体" w:hAnsi="宋体"/>
          <w:szCs w:val="24"/>
          <w:lang w:eastAsia="zh-CN"/>
        </w:rPr>
        <w:t>备注：本表请用</w:t>
      </w:r>
      <w:r>
        <w:rPr>
          <w:rFonts w:hint="eastAsia" w:ascii="宋体" w:hAnsi="宋体"/>
          <w:szCs w:val="24"/>
          <w:lang w:val="en-US" w:eastAsia="zh-CN"/>
        </w:rPr>
        <w:t>A4纸双面打印一式3份，科学技术处、财务处、项目负责人各留存一份。</w:t>
      </w:r>
    </w:p>
    <w:p>
      <w:pPr>
        <w:ind w:left="0" w:leftChars="0"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584639082"/>
    </w:sdtPr>
    <w:sdtEndPr>
      <w:rPr>
        <w:sz w:val="28"/>
        <w:szCs w:val="28"/>
      </w:rPr>
    </w:sdtEndPr>
    <w:sdtContent>
      <w:p>
        <w:pPr>
          <w:pStyle w:val="2"/>
          <w:ind w:firstLine="360"/>
          <w:jc w:val="center"/>
          <w:rPr>
            <w:sz w:val="28"/>
            <w:szCs w:val="28"/>
          </w:rPr>
        </w:pPr>
        <w:r>
          <w:rPr>
            <w:rFonts w:hint="eastAsia"/>
            <w:sz w:val="28"/>
            <w:szCs w:val="28"/>
            <w:lang w:val="en-US" w:eastAsia="zh-CN"/>
          </w:rPr>
          <w:t>-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  <w:lang w:val="en-US" w:eastAsia="zh-CN"/>
          </w:rPr>
          <w:t>-</w:t>
        </w:r>
      </w:p>
    </w:sdtContent>
  </w:sdt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645BA1"/>
    <w:rsid w:val="65717D4B"/>
    <w:rsid w:val="7464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eastAsia="宋体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1"/>
    <w:basedOn w:val="1"/>
    <w:qFormat/>
    <w:uiPriority w:val="0"/>
    <w:pPr>
      <w:autoSpaceDE w:val="0"/>
      <w:autoSpaceDN w:val="0"/>
      <w:spacing w:before="400" w:beforeLines="100" w:after="200" w:afterLines="50"/>
      <w:ind w:firstLine="0" w:firstLineChars="0"/>
      <w:jc w:val="center"/>
    </w:pPr>
    <w:rPr>
      <w:rFonts w:ascii="方正小标宋简体" w:hAnsi="宋体" w:eastAsia="方正小标宋简体" w:cs="Times New Roman"/>
      <w:szCs w:val="24"/>
    </w:rPr>
  </w:style>
  <w:style w:type="paragraph" w:customStyle="1" w:styleId="7">
    <w:name w:val="Table Paragraph"/>
    <w:basedOn w:val="1"/>
    <w:qFormat/>
    <w:uiPriority w:val="1"/>
    <w:pPr>
      <w:jc w:val="left"/>
    </w:pPr>
    <w:rPr>
      <w:rFonts w:eastAsiaTheme="minorHAnsi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2019-10-14T02:16:00Z</dcterms:created>
  <dc:creator>Administrator</dc:creator>
  <cp:lastModifiedBy>Administrator</cp:lastModifiedBy>
  <dcterms:modified xsi:type="dcterms:W3CDTF">2019-10-14T02:32:18Z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2052-11.1.0.9058</vt:lpwstr>
  </property>
</Properties>
</file>